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C0F7" w14:textId="328513DD" w:rsidR="00D04E04" w:rsidRPr="00627007" w:rsidRDefault="00D04E04" w:rsidP="00786D52">
      <w:pPr>
        <w:jc w:val="both"/>
        <w:rPr>
          <w:rFonts w:asciiTheme="majorHAnsi" w:eastAsiaTheme="minorHAnsi" w:hAnsiTheme="majorHAnsi" w:cstheme="majorHAnsi"/>
          <w:b/>
          <w:bCs/>
        </w:rPr>
      </w:pPr>
      <w:bookmarkStart w:id="0" w:name="_Toc202199192"/>
      <w:r w:rsidRPr="00B12FDF">
        <w:rPr>
          <w:rFonts w:asciiTheme="majorHAnsi" w:hAnsiTheme="majorHAnsi" w:cstheme="majorHAnsi"/>
        </w:rPr>
        <w:t>Procédures d’attribution de contrats :</w:t>
      </w:r>
      <w:r w:rsidR="00627007" w:rsidRPr="00627007">
        <w:t xml:space="preserve"> </w:t>
      </w:r>
      <w:r w:rsidR="00627007" w:rsidRPr="00627007">
        <w:rPr>
          <w:rFonts w:asciiTheme="majorHAnsi" w:hAnsiTheme="majorHAnsi" w:cstheme="majorHAnsi"/>
          <w:b/>
          <w:bCs/>
        </w:rPr>
        <w:t>7000020500</w:t>
      </w:r>
      <w:r w:rsidRPr="00627007">
        <w:rPr>
          <w:rFonts w:asciiTheme="majorHAnsi" w:hAnsiTheme="majorHAnsi" w:cstheme="majorHAnsi"/>
          <w:b/>
          <w:bCs/>
        </w:rPr>
        <w:t xml:space="preserve"> </w:t>
      </w:r>
      <w:bookmarkEnd w:id="0"/>
    </w:p>
    <w:p w14:paraId="7888AA4E" w14:textId="77777777" w:rsidR="00786D52" w:rsidRDefault="00786D52" w:rsidP="00786D52">
      <w:pPr>
        <w:jc w:val="both"/>
        <w:rPr>
          <w:rFonts w:asciiTheme="majorHAnsi" w:eastAsiaTheme="minorHAnsi" w:hAnsiTheme="majorHAnsi" w:cstheme="majorHAnsi"/>
          <w:b/>
        </w:rPr>
      </w:pPr>
    </w:p>
    <w:sdt>
      <w:sdtPr>
        <w:rPr>
          <w:rFonts w:ascii="Arial" w:eastAsia="Times New Roman" w:hAnsi="Arial" w:cs="Times New Roman"/>
          <w:color w:val="auto"/>
          <w:sz w:val="22"/>
          <w:szCs w:val="24"/>
          <w:lang w:val="fr-FR"/>
        </w:rPr>
        <w:id w:val="-245265710"/>
        <w:docPartObj>
          <w:docPartGallery w:val="Table of Contents"/>
          <w:docPartUnique/>
        </w:docPartObj>
      </w:sdtPr>
      <w:sdtEndPr>
        <w:rPr>
          <w:b/>
          <w:szCs w:val="22"/>
        </w:rPr>
      </w:sdtEndPr>
      <w:sdtContent>
        <w:p w14:paraId="2DFA65CD" w14:textId="77777777" w:rsidR="00786D52" w:rsidRPr="000A7151" w:rsidRDefault="009658FC" w:rsidP="00EC3D5F">
          <w:pPr>
            <w:pStyle w:val="TOCHeading"/>
            <w:rPr>
              <w:lang w:val="fr-FR"/>
            </w:rPr>
          </w:pPr>
          <w:r w:rsidRPr="000A7151">
            <w:rPr>
              <w:lang w:val="fr-FR"/>
            </w:rPr>
            <w:t xml:space="preserve">Table </w:t>
          </w:r>
          <w:r w:rsidR="00970686" w:rsidRPr="000A7151">
            <w:rPr>
              <w:lang w:val="fr-FR"/>
            </w:rPr>
            <w:t>des matri</w:t>
          </w:r>
          <w:r w:rsidR="005B3C21" w:rsidRPr="000A7151">
            <w:rPr>
              <w:rFonts w:cstheme="majorHAnsi"/>
              <w:lang w:val="fr-FR"/>
            </w:rPr>
            <w:t>è</w:t>
          </w:r>
          <w:r w:rsidR="006A53C8" w:rsidRPr="000A7151">
            <w:rPr>
              <w:rFonts w:cstheme="majorHAnsi"/>
              <w:lang w:val="fr-FR"/>
            </w:rPr>
            <w:t>res</w:t>
          </w:r>
        </w:p>
        <w:p w14:paraId="7A203FDD" w14:textId="77777777" w:rsidR="00942244" w:rsidRDefault="00786D52" w:rsidP="00EC3D5F">
          <w:pPr>
            <w:pStyle w:val="TOC1"/>
            <w:rPr>
              <w:rFonts w:asciiTheme="minorHAnsi" w:eastAsiaTheme="minorEastAsia" w:hAnsiTheme="minorHAnsi" w:cstheme="minorBidi"/>
              <w:noProof/>
              <w:kern w:val="2"/>
              <w:sz w:val="24"/>
              <w:lang w:val="de-DE"/>
              <w14:ligatures w14:val="standardContextual"/>
            </w:rPr>
          </w:pPr>
          <w:r>
            <w:fldChar w:fldCharType="begin"/>
          </w:r>
          <w:r>
            <w:instrText xml:space="preserve"> TOC \o "1-3" \h \z \u </w:instrText>
          </w:r>
          <w:r>
            <w:fldChar w:fldCharType="separate"/>
          </w:r>
          <w:hyperlink w:anchor="_Toc204369106" w:history="1">
            <w:r w:rsidR="00942244" w:rsidRPr="00520C01">
              <w:rPr>
                <w:rStyle w:val="Hyperlink"/>
                <w:noProof/>
              </w:rPr>
              <w:t>1)</w:t>
            </w:r>
            <w:r w:rsidR="00942244">
              <w:rPr>
                <w:rFonts w:asciiTheme="minorHAnsi" w:eastAsiaTheme="minorEastAsia" w:hAnsiTheme="minorHAnsi" w:cstheme="minorBidi"/>
                <w:noProof/>
                <w:kern w:val="2"/>
                <w:sz w:val="24"/>
                <w:lang w:val="de-DE"/>
                <w14:ligatures w14:val="standardContextual"/>
              </w:rPr>
              <w:tab/>
            </w:r>
            <w:r w:rsidR="00942244" w:rsidRPr="00520C01">
              <w:rPr>
                <w:rStyle w:val="Hyperlink"/>
                <w:noProof/>
              </w:rPr>
              <w:t>Motifs d’exclusion Table des matières</w:t>
            </w:r>
            <w:r w:rsidR="00942244">
              <w:rPr>
                <w:noProof/>
                <w:webHidden/>
              </w:rPr>
              <w:tab/>
            </w:r>
            <w:r w:rsidR="00942244">
              <w:rPr>
                <w:noProof/>
                <w:webHidden/>
              </w:rPr>
              <w:fldChar w:fldCharType="begin"/>
            </w:r>
            <w:r w:rsidR="00942244">
              <w:rPr>
                <w:noProof/>
                <w:webHidden/>
              </w:rPr>
              <w:instrText xml:space="preserve"> PAGEREF _Toc204369106 \h </w:instrText>
            </w:r>
            <w:r w:rsidR="00942244">
              <w:rPr>
                <w:noProof/>
                <w:webHidden/>
              </w:rPr>
            </w:r>
            <w:r w:rsidR="00942244">
              <w:rPr>
                <w:noProof/>
                <w:webHidden/>
              </w:rPr>
              <w:fldChar w:fldCharType="separate"/>
            </w:r>
            <w:r w:rsidR="00EC3D5F">
              <w:rPr>
                <w:noProof/>
                <w:webHidden/>
              </w:rPr>
              <w:t>1</w:t>
            </w:r>
            <w:r w:rsidR="00942244">
              <w:rPr>
                <w:noProof/>
                <w:webHidden/>
              </w:rPr>
              <w:fldChar w:fldCharType="end"/>
            </w:r>
          </w:hyperlink>
        </w:p>
        <w:p w14:paraId="423EEBAF" w14:textId="77777777" w:rsidR="00942244" w:rsidRDefault="00942244" w:rsidP="00EC3D5F">
          <w:pPr>
            <w:pStyle w:val="TOC1"/>
            <w:rPr>
              <w:rFonts w:asciiTheme="minorHAnsi" w:eastAsiaTheme="minorEastAsia" w:hAnsiTheme="minorHAnsi" w:cstheme="minorBidi"/>
              <w:noProof/>
              <w:kern w:val="2"/>
              <w:sz w:val="24"/>
              <w:lang w:val="de-DE"/>
              <w14:ligatures w14:val="standardContextual"/>
            </w:rPr>
          </w:pPr>
          <w:hyperlink w:anchor="_Toc204369107" w:history="1">
            <w:r w:rsidRPr="00520C01">
              <w:rPr>
                <w:rStyle w:val="Hyperlink"/>
                <w:noProof/>
              </w:rPr>
              <w:t>2)</w:t>
            </w:r>
            <w:r>
              <w:rPr>
                <w:rFonts w:asciiTheme="minorHAnsi" w:eastAsiaTheme="minorEastAsia" w:hAnsiTheme="minorHAnsi" w:cstheme="minorBidi"/>
                <w:noProof/>
                <w:kern w:val="2"/>
                <w:sz w:val="24"/>
                <w:lang w:val="de-DE"/>
                <w14:ligatures w14:val="standardContextual"/>
              </w:rPr>
              <w:tab/>
            </w:r>
            <w:r w:rsidRPr="00520C01">
              <w:rPr>
                <w:rStyle w:val="Hyperlink"/>
                <w:noProof/>
              </w:rPr>
              <w:t>Capacité économique et financière</w:t>
            </w:r>
            <w:r>
              <w:rPr>
                <w:noProof/>
                <w:webHidden/>
              </w:rPr>
              <w:tab/>
            </w:r>
            <w:r>
              <w:rPr>
                <w:noProof/>
                <w:webHidden/>
              </w:rPr>
              <w:fldChar w:fldCharType="begin"/>
            </w:r>
            <w:r>
              <w:rPr>
                <w:noProof/>
                <w:webHidden/>
              </w:rPr>
              <w:instrText xml:space="preserve"> PAGEREF _Toc204369107 \h </w:instrText>
            </w:r>
            <w:r>
              <w:rPr>
                <w:noProof/>
                <w:webHidden/>
              </w:rPr>
            </w:r>
            <w:r>
              <w:rPr>
                <w:noProof/>
                <w:webHidden/>
              </w:rPr>
              <w:fldChar w:fldCharType="separate"/>
            </w:r>
            <w:r w:rsidR="00EC3D5F">
              <w:rPr>
                <w:noProof/>
                <w:webHidden/>
              </w:rPr>
              <w:t>3</w:t>
            </w:r>
            <w:r>
              <w:rPr>
                <w:noProof/>
                <w:webHidden/>
              </w:rPr>
              <w:fldChar w:fldCharType="end"/>
            </w:r>
          </w:hyperlink>
        </w:p>
        <w:p w14:paraId="02E46FB8" w14:textId="77777777" w:rsidR="00942244" w:rsidRDefault="00942244" w:rsidP="00EC3D5F">
          <w:pPr>
            <w:pStyle w:val="TOC1"/>
            <w:rPr>
              <w:rFonts w:asciiTheme="minorHAnsi" w:eastAsiaTheme="minorEastAsia" w:hAnsiTheme="minorHAnsi" w:cstheme="minorBidi"/>
              <w:noProof/>
              <w:kern w:val="2"/>
              <w:sz w:val="24"/>
              <w:lang w:val="de-DE"/>
              <w14:ligatures w14:val="standardContextual"/>
            </w:rPr>
          </w:pPr>
          <w:hyperlink w:anchor="_Toc204369108" w:history="1">
            <w:r w:rsidRPr="00520C01">
              <w:rPr>
                <w:rStyle w:val="Hyperlink"/>
                <w:noProof/>
              </w:rPr>
              <w:t>3)</w:t>
            </w:r>
            <w:r>
              <w:rPr>
                <w:rFonts w:asciiTheme="minorHAnsi" w:eastAsiaTheme="minorEastAsia" w:hAnsiTheme="minorHAnsi" w:cstheme="minorBidi"/>
                <w:noProof/>
                <w:kern w:val="2"/>
                <w:sz w:val="24"/>
                <w:lang w:val="de-DE"/>
                <w14:ligatures w14:val="standardContextual"/>
              </w:rPr>
              <w:tab/>
            </w:r>
            <w:r w:rsidRPr="00520C01">
              <w:rPr>
                <w:rStyle w:val="Hyperlink"/>
                <w:noProof/>
              </w:rPr>
              <w:t>Capacité technique et professionnelle</w:t>
            </w:r>
            <w:r>
              <w:rPr>
                <w:noProof/>
                <w:webHidden/>
              </w:rPr>
              <w:tab/>
            </w:r>
            <w:r>
              <w:rPr>
                <w:noProof/>
                <w:webHidden/>
              </w:rPr>
              <w:fldChar w:fldCharType="begin"/>
            </w:r>
            <w:r>
              <w:rPr>
                <w:noProof/>
                <w:webHidden/>
              </w:rPr>
              <w:instrText xml:space="preserve"> PAGEREF _Toc204369108 \h </w:instrText>
            </w:r>
            <w:r>
              <w:rPr>
                <w:noProof/>
                <w:webHidden/>
              </w:rPr>
            </w:r>
            <w:r>
              <w:rPr>
                <w:noProof/>
                <w:webHidden/>
              </w:rPr>
              <w:fldChar w:fldCharType="separate"/>
            </w:r>
            <w:r w:rsidR="00EC3D5F">
              <w:rPr>
                <w:noProof/>
                <w:webHidden/>
              </w:rPr>
              <w:t>3</w:t>
            </w:r>
            <w:r>
              <w:rPr>
                <w:noProof/>
                <w:webHidden/>
              </w:rPr>
              <w:fldChar w:fldCharType="end"/>
            </w:r>
          </w:hyperlink>
        </w:p>
        <w:p w14:paraId="109EA2D7" w14:textId="77777777" w:rsidR="00942244" w:rsidRDefault="00942244" w:rsidP="00EC3D5F">
          <w:pPr>
            <w:pStyle w:val="TOC1"/>
            <w:rPr>
              <w:rFonts w:asciiTheme="minorHAnsi" w:eastAsiaTheme="minorEastAsia" w:hAnsiTheme="minorHAnsi" w:cstheme="minorBidi"/>
              <w:noProof/>
              <w:kern w:val="2"/>
              <w:sz w:val="24"/>
              <w:lang w:val="de-DE"/>
              <w14:ligatures w14:val="standardContextual"/>
            </w:rPr>
          </w:pPr>
          <w:hyperlink w:anchor="_Toc204369109" w:history="1">
            <w:r w:rsidRPr="00520C01">
              <w:rPr>
                <w:rStyle w:val="Hyperlink"/>
                <w:noProof/>
              </w:rPr>
              <w:t>4)</w:t>
            </w:r>
            <w:r>
              <w:rPr>
                <w:rFonts w:asciiTheme="minorHAnsi" w:eastAsiaTheme="minorEastAsia" w:hAnsiTheme="minorHAnsi" w:cstheme="minorBidi"/>
                <w:noProof/>
                <w:kern w:val="2"/>
                <w:sz w:val="24"/>
                <w:lang w:val="de-DE"/>
                <w14:ligatures w14:val="standardContextual"/>
              </w:rPr>
              <w:tab/>
            </w:r>
            <w:r w:rsidRPr="00520C01">
              <w:rPr>
                <w:rStyle w:val="Hyperlink"/>
                <w:noProof/>
              </w:rPr>
              <w:t>Sanctions UE-Russie</w:t>
            </w:r>
            <w:r>
              <w:rPr>
                <w:noProof/>
                <w:webHidden/>
              </w:rPr>
              <w:tab/>
            </w:r>
            <w:r>
              <w:rPr>
                <w:noProof/>
                <w:webHidden/>
              </w:rPr>
              <w:fldChar w:fldCharType="begin"/>
            </w:r>
            <w:r>
              <w:rPr>
                <w:noProof/>
                <w:webHidden/>
              </w:rPr>
              <w:instrText xml:space="preserve"> PAGEREF _Toc204369109 \h </w:instrText>
            </w:r>
            <w:r>
              <w:rPr>
                <w:noProof/>
                <w:webHidden/>
              </w:rPr>
            </w:r>
            <w:r>
              <w:rPr>
                <w:noProof/>
                <w:webHidden/>
              </w:rPr>
              <w:fldChar w:fldCharType="separate"/>
            </w:r>
            <w:r w:rsidR="00EC3D5F">
              <w:rPr>
                <w:noProof/>
                <w:webHidden/>
              </w:rPr>
              <w:t>4</w:t>
            </w:r>
            <w:r>
              <w:rPr>
                <w:noProof/>
                <w:webHidden/>
              </w:rPr>
              <w:fldChar w:fldCharType="end"/>
            </w:r>
          </w:hyperlink>
        </w:p>
        <w:p w14:paraId="30D9C00A" w14:textId="77777777" w:rsidR="00786D52" w:rsidRPr="00333A91" w:rsidRDefault="00786D52" w:rsidP="00333A91">
          <w:r>
            <w:rPr>
              <w:b/>
              <w:bCs/>
            </w:rPr>
            <w:fldChar w:fldCharType="end"/>
          </w:r>
        </w:p>
      </w:sdtContent>
    </w:sdt>
    <w:p w14:paraId="6DF28C3F" w14:textId="77777777" w:rsidR="00C3154E" w:rsidRPr="00EC3D5F" w:rsidRDefault="00510126" w:rsidP="00EC3D5F">
      <w:pPr>
        <w:pStyle w:val="Heading1"/>
      </w:pPr>
      <w:bookmarkStart w:id="1" w:name="_Toc192766752"/>
      <w:bookmarkStart w:id="2" w:name="_Toc203570060"/>
      <w:bookmarkStart w:id="3" w:name="_Toc204369106"/>
      <w:bookmarkStart w:id="4" w:name="_Toc29219559"/>
      <w:r w:rsidRPr="00EC3D5F">
        <w:t xml:space="preserve">Motifs </w:t>
      </w:r>
      <w:proofErr w:type="spellStart"/>
      <w:r w:rsidRPr="00EC3D5F">
        <w:t>d’exclusion</w:t>
      </w:r>
      <w:bookmarkEnd w:id="1"/>
      <w:bookmarkEnd w:id="2"/>
      <w:proofErr w:type="spellEnd"/>
      <w:r w:rsidR="009658FC" w:rsidRPr="00EC3D5F">
        <w:t xml:space="preserve"> Table des </w:t>
      </w:r>
      <w:proofErr w:type="spellStart"/>
      <w:r w:rsidR="009658FC" w:rsidRPr="00EC3D5F">
        <w:t>matières</w:t>
      </w:r>
      <w:bookmarkEnd w:id="3"/>
      <w:proofErr w:type="spellEnd"/>
    </w:p>
    <w:p w14:paraId="0CFB4CF1" w14:textId="77777777" w:rsidR="00C3154E" w:rsidRPr="00333A91" w:rsidRDefault="00510126" w:rsidP="00EC3D5F">
      <w:pPr>
        <w:spacing w:before="240" w:after="240"/>
        <w:ind w:left="57"/>
        <w:jc w:val="both"/>
        <w:rPr>
          <w:rFonts w:asciiTheme="majorHAnsi" w:eastAsiaTheme="minorHAnsi" w:hAnsiTheme="majorHAnsi" w:cstheme="majorHAnsi"/>
          <w:b/>
          <w:bCs/>
          <w:szCs w:val="22"/>
          <w:lang w:eastAsia="en-US"/>
        </w:rPr>
      </w:pPr>
      <w:bookmarkStart w:id="5" w:name="_Toc196216176"/>
      <w:bookmarkStart w:id="6" w:name="_Toc196221289"/>
      <w:bookmarkStart w:id="7" w:name="_Toc202199194"/>
      <w:bookmarkStart w:id="8" w:name="_Toc202199335"/>
      <w:r w:rsidRPr="00333A91">
        <w:rPr>
          <w:rFonts w:asciiTheme="majorHAnsi" w:eastAsiaTheme="minorHAnsi" w:hAnsiTheme="majorHAnsi" w:cstheme="majorHAnsi"/>
          <w:b/>
          <w:bCs/>
          <w:szCs w:val="22"/>
          <w:lang w:eastAsia="en-US"/>
        </w:rPr>
        <w:t>L’un des motifs d’exclusion suivants s’applique-t-il à votre cas</w:t>
      </w:r>
      <w:bookmarkEnd w:id="5"/>
      <w:bookmarkEnd w:id="6"/>
      <w:bookmarkEnd w:id="7"/>
      <w:bookmarkEnd w:id="8"/>
      <w:r w:rsidRPr="00333A91">
        <w:rPr>
          <w:rFonts w:asciiTheme="majorHAnsi" w:eastAsiaTheme="minorHAnsi" w:hAnsiTheme="majorHAnsi" w:cstheme="majorHAnsi"/>
          <w:b/>
          <w:bCs/>
          <w:szCs w:val="22"/>
          <w:lang w:eastAsia="en-US"/>
        </w:rPr>
        <w:t> ?</w:t>
      </w:r>
    </w:p>
    <w:p w14:paraId="1FC37D5D" w14:textId="77777777" w:rsidR="008A37F5" w:rsidRPr="00B12FDF" w:rsidRDefault="00D8738A" w:rsidP="00E5416A">
      <w:pPr>
        <w:pStyle w:val="ListParagraph"/>
        <w:numPr>
          <w:ilvl w:val="0"/>
          <w:numId w:val="5"/>
        </w:numPr>
        <w:spacing w:after="240" w:line="259" w:lineRule="auto"/>
        <w:ind w:left="851" w:right="-284" w:hanging="425"/>
        <w:contextualSpacing w:val="0"/>
        <w:jc w:val="both"/>
        <w:rPr>
          <w:rFonts w:asciiTheme="majorHAnsi" w:eastAsiaTheme="minorHAnsi" w:hAnsiTheme="majorHAnsi" w:cstheme="majorHAnsi"/>
          <w:b/>
          <w:color w:val="000000" w:themeColor="text1"/>
          <w:szCs w:val="22"/>
          <w:lang w:val="de-DE" w:eastAsia="en-US"/>
        </w:rPr>
      </w:pPr>
      <w:bookmarkStart w:id="9" w:name="_Hlk180662197"/>
      <w:r w:rsidRPr="00B12FDF">
        <w:rPr>
          <w:rFonts w:asciiTheme="majorHAnsi" w:eastAsiaTheme="minorHAnsi" w:hAnsiTheme="majorHAnsi" w:cstheme="majorHAnsi"/>
          <w:b/>
          <w:color w:val="000000" w:themeColor="text1"/>
          <w:szCs w:val="22"/>
          <w:lang w:val="de-DE" w:eastAsia="en-US"/>
        </w:rPr>
        <w:t xml:space="preserve">Motifs </w:t>
      </w:r>
      <w:proofErr w:type="spellStart"/>
      <w:r w:rsidRPr="00B12FDF">
        <w:rPr>
          <w:rFonts w:asciiTheme="majorHAnsi" w:eastAsiaTheme="minorHAnsi" w:hAnsiTheme="majorHAnsi" w:cstheme="majorHAnsi"/>
          <w:b/>
          <w:color w:val="000000" w:themeColor="text1"/>
          <w:szCs w:val="22"/>
          <w:lang w:val="de-DE" w:eastAsia="en-US"/>
        </w:rPr>
        <w:t>d’exclusion</w:t>
      </w:r>
      <w:proofErr w:type="spellEnd"/>
      <w:r w:rsidRPr="00B12FDF">
        <w:rPr>
          <w:rFonts w:asciiTheme="majorHAnsi" w:eastAsiaTheme="minorHAnsi" w:hAnsiTheme="majorHAnsi" w:cstheme="majorHAnsi"/>
          <w:b/>
          <w:color w:val="000000" w:themeColor="text1"/>
          <w:szCs w:val="22"/>
          <w:lang w:val="de-DE" w:eastAsia="en-US"/>
        </w:rPr>
        <w:t xml:space="preserve"> </w:t>
      </w:r>
      <w:proofErr w:type="spellStart"/>
      <w:r w:rsidRPr="00B12FDF">
        <w:rPr>
          <w:rFonts w:asciiTheme="majorHAnsi" w:eastAsiaTheme="minorHAnsi" w:hAnsiTheme="majorHAnsi" w:cstheme="majorHAnsi"/>
          <w:b/>
          <w:color w:val="000000" w:themeColor="text1"/>
          <w:szCs w:val="22"/>
          <w:lang w:val="de-DE" w:eastAsia="en-US"/>
        </w:rPr>
        <w:t>obligatoires</w:t>
      </w:r>
      <w:proofErr w:type="spellEnd"/>
    </w:p>
    <w:bookmarkEnd w:id="9"/>
    <w:p w14:paraId="29AD1B06" w14:textId="77777777" w:rsidR="00D8738A" w:rsidRPr="00780A34" w:rsidRDefault="00D8738A" w:rsidP="00505750">
      <w:pPr>
        <w:tabs>
          <w:tab w:val="left" w:pos="709"/>
          <w:tab w:val="left" w:pos="4111"/>
          <w:tab w:val="left" w:pos="4536"/>
          <w:tab w:val="left" w:pos="7938"/>
          <w:tab w:val="left" w:pos="8364"/>
        </w:tabs>
        <w:autoSpaceDE w:val="0"/>
        <w:autoSpaceDN w:val="0"/>
        <w:adjustRightInd w:val="0"/>
        <w:spacing w:after="180"/>
        <w:ind w:left="426"/>
        <w:jc w:val="both"/>
        <w:rPr>
          <w:rFonts w:eastAsiaTheme="minorHAnsi" w:cs="Arial"/>
          <w:szCs w:val="22"/>
          <w:lang w:eastAsia="en-US"/>
        </w:rPr>
      </w:pPr>
      <w:r w:rsidRPr="00B12FDF">
        <w:rPr>
          <w:rFonts w:asciiTheme="majorHAnsi" w:hAnsiTheme="majorHAnsi" w:cstheme="majorHAnsi"/>
        </w:rPr>
        <w:t xml:space="preserve">Une personne dont le comportement est imputable à l’entreprise a fait l’objet d’une condamnation définitive ou d’une amende administrative définitive pour l’une des </w:t>
      </w:r>
      <w:r w:rsidRPr="00780A34">
        <w:rPr>
          <w:rFonts w:eastAsiaTheme="minorHAnsi" w:cs="Arial"/>
          <w:szCs w:val="22"/>
          <w:lang w:eastAsia="en-US"/>
        </w:rPr>
        <w:t>infractions suivantes :</w:t>
      </w:r>
    </w:p>
    <w:p w14:paraId="70F27E88" w14:textId="77777777" w:rsidR="00D8738A" w:rsidRPr="00DF6A6E"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426" w:firstLine="0"/>
        <w:jc w:val="both"/>
        <w:rPr>
          <w:rFonts w:eastAsiaTheme="minorHAnsi" w:cs="Arial"/>
          <w:szCs w:val="22"/>
          <w:lang w:val="es-ES" w:eastAsia="en-US"/>
        </w:rPr>
      </w:pPr>
      <w:proofErr w:type="gramStart"/>
      <w:r w:rsidRPr="00DF6A6E">
        <w:rPr>
          <w:rFonts w:eastAsiaTheme="minorHAnsi" w:cs="Arial"/>
          <w:szCs w:val="22"/>
          <w:lang w:val="es-ES" w:eastAsia="en-US"/>
        </w:rPr>
        <w:t>fraude ;</w:t>
      </w:r>
      <w:proofErr w:type="gramEnd"/>
    </w:p>
    <w:p w14:paraId="21ED20F1" w14:textId="77777777" w:rsidR="00D8738A" w:rsidRPr="00DF6A6E"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426" w:firstLine="0"/>
        <w:jc w:val="both"/>
        <w:rPr>
          <w:rFonts w:eastAsiaTheme="minorHAnsi" w:cs="Arial"/>
          <w:szCs w:val="22"/>
          <w:lang w:val="es-ES" w:eastAsia="en-US"/>
        </w:rPr>
      </w:pPr>
      <w:proofErr w:type="spellStart"/>
      <w:r w:rsidRPr="00DF6A6E">
        <w:rPr>
          <w:rFonts w:eastAsiaTheme="minorHAnsi" w:cs="Arial"/>
          <w:szCs w:val="22"/>
          <w:lang w:val="es-ES" w:eastAsia="en-US"/>
        </w:rPr>
        <w:t>blanchiment</w:t>
      </w:r>
      <w:proofErr w:type="spellEnd"/>
      <w:r w:rsidRPr="00DF6A6E">
        <w:rPr>
          <w:rFonts w:eastAsiaTheme="minorHAnsi" w:cs="Arial"/>
          <w:szCs w:val="22"/>
          <w:lang w:val="es-ES" w:eastAsia="en-US"/>
        </w:rPr>
        <w:t xml:space="preserve"> </w:t>
      </w:r>
      <w:proofErr w:type="spellStart"/>
      <w:proofErr w:type="gramStart"/>
      <w:r w:rsidRPr="00DF6A6E">
        <w:rPr>
          <w:rFonts w:eastAsiaTheme="minorHAnsi" w:cs="Arial"/>
          <w:szCs w:val="22"/>
          <w:lang w:val="es-ES" w:eastAsia="en-US"/>
        </w:rPr>
        <w:t>d’argent</w:t>
      </w:r>
      <w:proofErr w:type="spellEnd"/>
      <w:r w:rsidRPr="00DF6A6E">
        <w:rPr>
          <w:rFonts w:eastAsiaTheme="minorHAnsi" w:cs="Arial"/>
          <w:szCs w:val="22"/>
          <w:lang w:val="es-ES" w:eastAsia="en-US"/>
        </w:rPr>
        <w:t> ;</w:t>
      </w:r>
      <w:proofErr w:type="gramEnd"/>
    </w:p>
    <w:p w14:paraId="21158901" w14:textId="77777777" w:rsidR="00665DAF" w:rsidRPr="00780A34"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709" w:hanging="283"/>
        <w:jc w:val="both"/>
        <w:rPr>
          <w:rFonts w:eastAsiaTheme="minorHAnsi" w:cs="Arial"/>
          <w:szCs w:val="22"/>
          <w:lang w:eastAsia="en-US"/>
        </w:rPr>
      </w:pPr>
      <w:proofErr w:type="gramStart"/>
      <w:r w:rsidRPr="00780A34">
        <w:rPr>
          <w:rFonts w:eastAsiaTheme="minorHAnsi" w:cs="Arial"/>
          <w:szCs w:val="22"/>
          <w:lang w:eastAsia="en-US"/>
        </w:rPr>
        <w:t>acceptation</w:t>
      </w:r>
      <w:proofErr w:type="gramEnd"/>
      <w:r w:rsidRPr="00780A34">
        <w:rPr>
          <w:rFonts w:eastAsiaTheme="minorHAnsi" w:cs="Arial"/>
          <w:szCs w:val="22"/>
          <w:lang w:eastAsia="en-US"/>
        </w:rPr>
        <w:t xml:space="preserve"> et octroi de pots-de-vin, octroi d’avantages, corruption ou autres pratiques similaires ;</w:t>
      </w:r>
    </w:p>
    <w:p w14:paraId="5235C1D4" w14:textId="77777777" w:rsidR="00665DAF" w:rsidRPr="00780A34"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709" w:hanging="283"/>
        <w:jc w:val="both"/>
        <w:rPr>
          <w:rFonts w:eastAsiaTheme="minorHAnsi" w:cs="Arial"/>
          <w:szCs w:val="22"/>
          <w:lang w:eastAsia="en-US"/>
        </w:rPr>
      </w:pPr>
      <w:proofErr w:type="gramStart"/>
      <w:r w:rsidRPr="00780A34">
        <w:rPr>
          <w:rFonts w:eastAsiaTheme="minorHAnsi" w:cs="Arial"/>
          <w:szCs w:val="22"/>
          <w:lang w:eastAsia="en-US"/>
        </w:rPr>
        <w:t>traite</w:t>
      </w:r>
      <w:proofErr w:type="gramEnd"/>
      <w:r w:rsidRPr="00780A34">
        <w:rPr>
          <w:rFonts w:eastAsiaTheme="minorHAnsi" w:cs="Arial"/>
          <w:szCs w:val="22"/>
          <w:lang w:eastAsia="en-US"/>
        </w:rPr>
        <w:t xml:space="preserve"> d’êtres humains, travail forcé, exploitation du travail ou toute autre activité</w:t>
      </w:r>
      <w:r w:rsidR="00701809" w:rsidRPr="00780A34">
        <w:rPr>
          <w:rFonts w:eastAsiaTheme="minorHAnsi" w:cs="Arial"/>
          <w:szCs w:val="22"/>
          <w:lang w:eastAsia="en-US"/>
        </w:rPr>
        <w:t xml:space="preserve"> </w:t>
      </w:r>
      <w:r w:rsidRPr="00780A34">
        <w:rPr>
          <w:rFonts w:eastAsiaTheme="minorHAnsi" w:cs="Arial"/>
          <w:szCs w:val="22"/>
          <w:lang w:eastAsia="en-US"/>
        </w:rPr>
        <w:t>similaire ;</w:t>
      </w:r>
    </w:p>
    <w:p w14:paraId="7359D361" w14:textId="77777777" w:rsidR="00665DAF" w:rsidRPr="00DF6A6E"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426" w:firstLine="0"/>
        <w:jc w:val="both"/>
        <w:rPr>
          <w:rFonts w:eastAsiaTheme="minorHAnsi" w:cs="Arial"/>
          <w:szCs w:val="22"/>
          <w:lang w:val="es-ES" w:eastAsia="en-US"/>
        </w:rPr>
      </w:pPr>
      <w:proofErr w:type="spellStart"/>
      <w:r w:rsidRPr="00DF6A6E">
        <w:rPr>
          <w:rFonts w:eastAsiaTheme="minorHAnsi" w:cs="Arial"/>
          <w:szCs w:val="22"/>
          <w:lang w:val="es-ES" w:eastAsia="en-US"/>
        </w:rPr>
        <w:t>financement</w:t>
      </w:r>
      <w:proofErr w:type="spellEnd"/>
      <w:r w:rsidRPr="00DF6A6E">
        <w:rPr>
          <w:rFonts w:eastAsiaTheme="minorHAnsi" w:cs="Arial"/>
          <w:szCs w:val="22"/>
          <w:lang w:val="es-ES" w:eastAsia="en-US"/>
        </w:rPr>
        <w:t xml:space="preserve"> du </w:t>
      </w:r>
      <w:proofErr w:type="spellStart"/>
      <w:proofErr w:type="gramStart"/>
      <w:r w:rsidRPr="00DF6A6E">
        <w:rPr>
          <w:rFonts w:eastAsiaTheme="minorHAnsi" w:cs="Arial"/>
          <w:szCs w:val="22"/>
          <w:lang w:val="es-ES" w:eastAsia="en-US"/>
        </w:rPr>
        <w:t>terrorisme</w:t>
      </w:r>
      <w:proofErr w:type="spellEnd"/>
      <w:r w:rsidRPr="00DF6A6E">
        <w:rPr>
          <w:rFonts w:eastAsiaTheme="minorHAnsi" w:cs="Arial"/>
          <w:szCs w:val="22"/>
          <w:lang w:val="es-ES" w:eastAsia="en-US"/>
        </w:rPr>
        <w:t> ;</w:t>
      </w:r>
      <w:proofErr w:type="gramEnd"/>
    </w:p>
    <w:p w14:paraId="580F299F" w14:textId="77777777" w:rsidR="00D8738A" w:rsidRPr="00DF6A6E" w:rsidRDefault="00D8738A" w:rsidP="00E5416A">
      <w:pPr>
        <w:numPr>
          <w:ilvl w:val="0"/>
          <w:numId w:val="1"/>
        </w:numPr>
        <w:tabs>
          <w:tab w:val="left" w:pos="709"/>
          <w:tab w:val="left" w:pos="4111"/>
          <w:tab w:val="left" w:pos="4536"/>
          <w:tab w:val="left" w:pos="7938"/>
          <w:tab w:val="left" w:pos="8364"/>
        </w:tabs>
        <w:autoSpaceDE w:val="0"/>
        <w:autoSpaceDN w:val="0"/>
        <w:adjustRightInd w:val="0"/>
        <w:spacing w:after="180"/>
        <w:ind w:left="426" w:firstLine="0"/>
        <w:jc w:val="both"/>
        <w:rPr>
          <w:rFonts w:eastAsiaTheme="minorHAnsi" w:cs="Arial"/>
          <w:szCs w:val="22"/>
          <w:lang w:val="es-ES" w:eastAsia="en-US"/>
        </w:rPr>
      </w:pPr>
      <w:proofErr w:type="spellStart"/>
      <w:r w:rsidRPr="00DF6A6E">
        <w:rPr>
          <w:rFonts w:eastAsiaTheme="minorHAnsi" w:cs="Arial"/>
          <w:szCs w:val="22"/>
          <w:lang w:val="es-ES" w:eastAsia="en-US"/>
        </w:rPr>
        <w:t>autres</w:t>
      </w:r>
      <w:proofErr w:type="spellEnd"/>
      <w:r w:rsidRPr="00DF6A6E">
        <w:rPr>
          <w:rFonts w:eastAsiaTheme="minorHAnsi" w:cs="Arial"/>
          <w:szCs w:val="22"/>
          <w:lang w:val="es-ES" w:eastAsia="en-US"/>
        </w:rPr>
        <w:t>.</w:t>
      </w:r>
    </w:p>
    <w:p w14:paraId="58BC9C7D" w14:textId="77777777" w:rsidR="002C632B" w:rsidRPr="00B12FDF" w:rsidRDefault="00964EF8" w:rsidP="00CF4FF9">
      <w:pPr>
        <w:tabs>
          <w:tab w:val="left" w:pos="851"/>
        </w:tabs>
        <w:autoSpaceDE w:val="0"/>
        <w:autoSpaceDN w:val="0"/>
        <w:adjustRightInd w:val="0"/>
        <w:spacing w:before="360" w:after="180"/>
        <w:ind w:left="426"/>
        <w:jc w:val="both"/>
        <w:rPr>
          <w:rFonts w:asciiTheme="majorHAnsi" w:hAnsiTheme="majorHAnsi" w:cstheme="majorHAnsi"/>
        </w:rPr>
      </w:pPr>
      <w:r w:rsidRPr="00B12FDF">
        <w:rPr>
          <w:rFonts w:asciiTheme="majorHAnsi" w:hAnsiTheme="majorHAnsi" w:cstheme="majorHAnsi"/>
          <w:sz w:val="18"/>
        </w:rPr>
        <w:fldChar w:fldCharType="begin">
          <w:ffData>
            <w:name w:val=""/>
            <w:enabled/>
            <w:calcOnExit w:val="0"/>
            <w:checkBox>
              <w:sizeAuto/>
              <w:default w:val="0"/>
              <w:checked w:val="0"/>
            </w:checkBox>
          </w:ffData>
        </w:fldChar>
      </w:r>
      <w:r w:rsidRPr="00B12FDF">
        <w:rPr>
          <w:rFonts w:asciiTheme="majorHAnsi" w:hAnsiTheme="majorHAnsi" w:cstheme="majorHAnsi"/>
          <w:sz w:val="18"/>
        </w:rPr>
        <w:instrText xml:space="preserve"> FORMCHECKBOX </w:instrText>
      </w:r>
      <w:r w:rsidRPr="00B12FDF">
        <w:rPr>
          <w:rFonts w:asciiTheme="majorHAnsi" w:hAnsiTheme="majorHAnsi" w:cstheme="majorHAnsi"/>
          <w:sz w:val="18"/>
        </w:rPr>
      </w:r>
      <w:r w:rsidRPr="00B12FDF">
        <w:rPr>
          <w:rFonts w:asciiTheme="majorHAnsi" w:hAnsiTheme="majorHAnsi" w:cstheme="majorHAnsi"/>
          <w:sz w:val="18"/>
        </w:rPr>
        <w:fldChar w:fldCharType="separate"/>
      </w:r>
      <w:r w:rsidRPr="00B12FDF">
        <w:rPr>
          <w:rFonts w:asciiTheme="majorHAnsi" w:hAnsiTheme="majorHAnsi" w:cstheme="majorHAnsi"/>
          <w:sz w:val="18"/>
        </w:rPr>
        <w:fldChar w:fldCharType="end"/>
      </w:r>
      <w:r w:rsidR="001A093C" w:rsidRPr="00B12FDF">
        <w:rPr>
          <w:rFonts w:asciiTheme="majorHAnsi" w:hAnsiTheme="majorHAnsi" w:cstheme="majorHAnsi"/>
          <w:sz w:val="18"/>
        </w:rPr>
        <w:tab/>
      </w:r>
      <w:r w:rsidRPr="00B12FDF">
        <w:rPr>
          <w:rFonts w:asciiTheme="majorHAnsi" w:hAnsiTheme="majorHAnsi" w:cstheme="majorHAnsi"/>
        </w:rPr>
        <w:t>NON, aucun des motifs d’exclusion obligatoires mentionnés ci-dessus ne s’applique.</w:t>
      </w:r>
    </w:p>
    <w:p w14:paraId="56CC5E8C" w14:textId="77777777" w:rsidR="00DA0C8D" w:rsidRPr="00B12FDF" w:rsidRDefault="00964EF8" w:rsidP="00B12FDF">
      <w:pPr>
        <w:tabs>
          <w:tab w:val="left" w:pos="851"/>
        </w:tabs>
        <w:autoSpaceDE w:val="0"/>
        <w:autoSpaceDN w:val="0"/>
        <w:adjustRightInd w:val="0"/>
        <w:spacing w:after="180"/>
        <w:ind w:left="426"/>
        <w:jc w:val="both"/>
        <w:rPr>
          <w:rFonts w:asciiTheme="majorHAnsi" w:hAnsiTheme="majorHAnsi" w:cstheme="majorHAnsi"/>
        </w:rPr>
      </w:pPr>
      <w:r w:rsidRPr="00B12FDF">
        <w:rPr>
          <w:rFonts w:asciiTheme="majorHAnsi" w:hAnsiTheme="majorHAnsi" w:cstheme="majorHAnsi"/>
          <w:sz w:val="18"/>
        </w:rPr>
        <w:fldChar w:fldCharType="begin">
          <w:ffData>
            <w:name w:val=""/>
            <w:enabled/>
            <w:calcOnExit w:val="0"/>
            <w:checkBox>
              <w:sizeAuto/>
              <w:default w:val="0"/>
              <w:checked w:val="0"/>
            </w:checkBox>
          </w:ffData>
        </w:fldChar>
      </w:r>
      <w:r w:rsidRPr="00B12FDF">
        <w:rPr>
          <w:rFonts w:asciiTheme="majorHAnsi" w:hAnsiTheme="majorHAnsi" w:cstheme="majorHAnsi"/>
          <w:sz w:val="18"/>
        </w:rPr>
        <w:instrText xml:space="preserve"> FORMCHECKBOX </w:instrText>
      </w:r>
      <w:r w:rsidRPr="00B12FDF">
        <w:rPr>
          <w:rFonts w:asciiTheme="majorHAnsi" w:hAnsiTheme="majorHAnsi" w:cstheme="majorHAnsi"/>
          <w:sz w:val="18"/>
        </w:rPr>
      </w:r>
      <w:r w:rsidRPr="00B12FDF">
        <w:rPr>
          <w:rFonts w:asciiTheme="majorHAnsi" w:hAnsiTheme="majorHAnsi" w:cstheme="majorHAnsi"/>
          <w:sz w:val="18"/>
        </w:rPr>
        <w:fldChar w:fldCharType="separate"/>
      </w:r>
      <w:r w:rsidRPr="00B12FDF">
        <w:rPr>
          <w:rFonts w:asciiTheme="majorHAnsi" w:hAnsiTheme="majorHAnsi" w:cstheme="majorHAnsi"/>
          <w:sz w:val="18"/>
        </w:rPr>
        <w:fldChar w:fldCharType="end"/>
      </w:r>
      <w:r w:rsidR="001A093C" w:rsidRPr="00B12FDF">
        <w:rPr>
          <w:rFonts w:asciiTheme="majorHAnsi" w:hAnsiTheme="majorHAnsi" w:cstheme="majorHAnsi"/>
          <w:sz w:val="18"/>
        </w:rPr>
        <w:tab/>
      </w:r>
      <w:r w:rsidRPr="00B12FDF">
        <w:rPr>
          <w:rFonts w:asciiTheme="majorHAnsi" w:hAnsiTheme="majorHAnsi" w:cstheme="majorHAnsi"/>
        </w:rPr>
        <w:t>OUI, l’un des motifs d’exclusion obligatoires mentionnés ci-dessus s’applique.</w:t>
      </w:r>
    </w:p>
    <w:p w14:paraId="7953F35A" w14:textId="77777777" w:rsidR="00F85214" w:rsidRDefault="00824D32" w:rsidP="00B12FDF">
      <w:pPr>
        <w:autoSpaceDE w:val="0"/>
        <w:autoSpaceDN w:val="0"/>
        <w:adjustRightInd w:val="0"/>
        <w:spacing w:after="480"/>
        <w:ind w:left="709" w:hanging="360"/>
        <w:jc w:val="both"/>
        <w:rPr>
          <w:rFonts w:asciiTheme="majorHAnsi" w:hAnsiTheme="majorHAnsi" w:cstheme="majorHAnsi"/>
          <w:b/>
        </w:rPr>
        <w:sectPr w:rsidR="00F85214" w:rsidSect="00BE5941">
          <w:headerReference w:type="default" r:id="rId11"/>
          <w:footerReference w:type="default" r:id="rId12"/>
          <w:pgSz w:w="11906" w:h="16838" w:code="9"/>
          <w:pgMar w:top="962" w:right="1700" w:bottom="1247" w:left="1418" w:header="425" w:footer="567" w:gutter="0"/>
          <w:cols w:space="708"/>
          <w:docGrid w:linePitch="360"/>
        </w:sectPr>
      </w:pPr>
      <w:r w:rsidRPr="00B12FDF">
        <w:rPr>
          <w:rFonts w:asciiTheme="majorHAnsi" w:hAnsiTheme="majorHAnsi" w:cstheme="majorHAnsi"/>
          <w:b/>
        </w:rPr>
        <w:t xml:space="preserve"> Si oui, veuillez fournir des détails : </w:t>
      </w:r>
      <w:r w:rsidR="00665FEF" w:rsidRPr="00B12FDF">
        <w:rPr>
          <w:rFonts w:asciiTheme="majorHAnsi" w:hAnsiTheme="majorHAnsi" w:cstheme="majorHAnsi"/>
          <w:b/>
        </w:rPr>
        <w:fldChar w:fldCharType="begin" w:fldLock="1">
          <w:ffData>
            <w:name w:val="Text5"/>
            <w:enabled/>
            <w:calcOnExit w:val="0"/>
            <w:textInput/>
          </w:ffData>
        </w:fldChar>
      </w:r>
      <w:r w:rsidR="00665FEF" w:rsidRPr="00B12FDF">
        <w:rPr>
          <w:rFonts w:asciiTheme="majorHAnsi" w:hAnsiTheme="majorHAnsi" w:cstheme="majorHAnsi"/>
          <w:b/>
        </w:rPr>
        <w:instrText xml:space="preserve"> FORMTEXT </w:instrText>
      </w:r>
      <w:r w:rsidR="00665FEF" w:rsidRPr="00B12FDF">
        <w:rPr>
          <w:rFonts w:asciiTheme="majorHAnsi" w:hAnsiTheme="majorHAnsi" w:cstheme="majorHAnsi"/>
          <w:b/>
        </w:rPr>
      </w:r>
      <w:r w:rsidR="00665FEF" w:rsidRPr="00B12FDF">
        <w:rPr>
          <w:rFonts w:asciiTheme="majorHAnsi" w:hAnsiTheme="majorHAnsi" w:cstheme="majorHAnsi"/>
          <w:b/>
        </w:rPr>
        <w:fldChar w:fldCharType="separate"/>
      </w:r>
      <w:r w:rsidRPr="00B12FDF">
        <w:rPr>
          <w:rFonts w:asciiTheme="majorHAnsi" w:hAnsiTheme="majorHAnsi" w:cstheme="majorHAnsi"/>
          <w:b/>
        </w:rPr>
        <w:t>     </w:t>
      </w:r>
      <w:r w:rsidR="00665FEF" w:rsidRPr="00B12FDF">
        <w:rPr>
          <w:rFonts w:asciiTheme="majorHAnsi" w:hAnsiTheme="majorHAnsi" w:cstheme="majorHAnsi"/>
          <w:b/>
        </w:rPr>
        <w:fldChar w:fldCharType="end"/>
      </w:r>
    </w:p>
    <w:p w14:paraId="24ABC360" w14:textId="77777777" w:rsidR="00704989" w:rsidRPr="00B12FDF" w:rsidRDefault="00704989" w:rsidP="00E5416A">
      <w:pPr>
        <w:pStyle w:val="ListParagraph"/>
        <w:numPr>
          <w:ilvl w:val="0"/>
          <w:numId w:val="5"/>
        </w:numPr>
        <w:spacing w:after="120"/>
        <w:ind w:left="851" w:right="-284" w:hanging="425"/>
        <w:jc w:val="both"/>
        <w:rPr>
          <w:rFonts w:asciiTheme="majorHAnsi" w:hAnsiTheme="majorHAnsi" w:cstheme="majorHAnsi"/>
          <w:b/>
          <w:bCs/>
          <w:color w:val="000000" w:themeColor="text1"/>
        </w:rPr>
      </w:pPr>
      <w:r w:rsidRPr="00B12FDF">
        <w:rPr>
          <w:rFonts w:asciiTheme="majorHAnsi" w:hAnsiTheme="majorHAnsi" w:cstheme="majorHAnsi"/>
          <w:b/>
          <w:color w:val="000000" w:themeColor="text1"/>
        </w:rPr>
        <w:lastRenderedPageBreak/>
        <w:t>Motifs d’exclusion facultatifs</w:t>
      </w:r>
    </w:p>
    <w:p w14:paraId="6C730121" w14:textId="77777777" w:rsidR="00665FEF" w:rsidRPr="0080567D" w:rsidRDefault="0065429C" w:rsidP="00B74072">
      <w:pPr>
        <w:autoSpaceDE w:val="0"/>
        <w:autoSpaceDN w:val="0"/>
        <w:adjustRightInd w:val="0"/>
        <w:spacing w:after="240"/>
        <w:ind w:left="567" w:hanging="141"/>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La GIZ peut, à tout moment de la procédure, exclure le soumissionnaire si :</w:t>
      </w:r>
    </w:p>
    <w:p w14:paraId="12FF453A" w14:textId="6E7A681A" w:rsidR="00814209" w:rsidRPr="0080567D" w:rsidRDefault="00814209" w:rsidP="00B74072">
      <w:pPr>
        <w:autoSpaceDE w:val="0"/>
        <w:autoSpaceDN w:val="0"/>
        <w:adjustRightInd w:val="0"/>
        <w:spacing w:after="120"/>
        <w:ind w:left="709" w:hanging="284"/>
        <w:jc w:val="both"/>
        <w:rPr>
          <w:rFonts w:asciiTheme="majorHAnsi" w:hAnsiTheme="majorHAnsi" w:cstheme="majorHAnsi"/>
          <w:color w:val="000000" w:themeColor="text1"/>
        </w:rPr>
      </w:pPr>
      <w:r w:rsidRPr="0080567D">
        <w:rPr>
          <w:rFonts w:asciiTheme="majorHAnsi" w:hAnsiTheme="majorHAnsi" w:cstheme="majorHAnsi"/>
          <w:color w:val="000000" w:themeColor="text1"/>
        </w:rPr>
        <w:t>1.</w:t>
      </w:r>
      <w:r w:rsidRPr="0080567D">
        <w:rPr>
          <w:rFonts w:asciiTheme="majorHAnsi" w:hAnsiTheme="majorHAnsi" w:cstheme="majorHAnsi"/>
          <w:color w:val="000000" w:themeColor="text1"/>
        </w:rPr>
        <w:tab/>
        <w:t xml:space="preserve">l’entreprise a manifestement manqué aux obligations applicables dans les domaines </w:t>
      </w:r>
      <w:r w:rsidRPr="0080567D">
        <w:rPr>
          <w:rFonts w:asciiTheme="majorHAnsi" w:hAnsiTheme="majorHAnsi" w:cstheme="majorHAnsi"/>
          <w:b/>
          <w:color w:val="000000" w:themeColor="text1"/>
        </w:rPr>
        <w:t xml:space="preserve">du droit environnemental, du droit social et du droit du travail </w:t>
      </w:r>
      <w:r w:rsidR="00627007">
        <w:rPr>
          <w:rFonts w:asciiTheme="majorHAnsi" w:hAnsiTheme="majorHAnsi" w:cstheme="majorHAnsi"/>
          <w:b/>
          <w:color w:val="000000" w:themeColor="text1"/>
        </w:rPr>
        <w:t xml:space="preserve">à Djibouti </w:t>
      </w:r>
      <w:r w:rsidRPr="0080567D">
        <w:rPr>
          <w:rFonts w:asciiTheme="majorHAnsi" w:hAnsiTheme="majorHAnsi" w:cstheme="majorHAnsi"/>
          <w:color w:val="000000" w:themeColor="text1"/>
        </w:rPr>
        <w:t>dans le cadre de l’exécution de contrats ;</w:t>
      </w:r>
    </w:p>
    <w:p w14:paraId="660F8DD2" w14:textId="77777777" w:rsidR="00814209" w:rsidRPr="0080567D" w:rsidRDefault="00814209" w:rsidP="00B74072">
      <w:pPr>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2.</w:t>
      </w:r>
      <w:r w:rsidRPr="0080567D">
        <w:rPr>
          <w:rFonts w:asciiTheme="majorHAnsi" w:hAnsiTheme="majorHAnsi" w:cstheme="majorHAnsi"/>
          <w:color w:val="000000" w:themeColor="text1"/>
        </w:rPr>
        <w:tab/>
        <w:t xml:space="preserve">l’entreprise est insolvable, a fait ou fait l’objet </w:t>
      </w:r>
      <w:r w:rsidRPr="0080567D">
        <w:rPr>
          <w:rFonts w:asciiTheme="majorHAnsi" w:hAnsiTheme="majorHAnsi" w:cstheme="majorHAnsi"/>
          <w:b/>
          <w:color w:val="000000" w:themeColor="text1"/>
        </w:rPr>
        <w:t>d’une procédure d’insolvabilité</w:t>
      </w:r>
      <w:r w:rsidRPr="0080567D">
        <w:rPr>
          <w:rFonts w:asciiTheme="majorHAnsi" w:hAnsiTheme="majorHAnsi" w:cstheme="majorHAnsi"/>
          <w:color w:val="000000" w:themeColor="text1"/>
        </w:rPr>
        <w:t xml:space="preserve"> ou d’une procédure comparable sur les actifs, fait l’objet d’une procédure de liquidation ou se trouve en état de cessation d’activités ;</w:t>
      </w:r>
    </w:p>
    <w:p w14:paraId="7DC0A3A0" w14:textId="77777777" w:rsidR="00814209" w:rsidRPr="0080567D" w:rsidRDefault="00814209" w:rsidP="00B74072">
      <w:pPr>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3</w:t>
      </w:r>
      <w:r w:rsidRPr="0080567D">
        <w:rPr>
          <w:rFonts w:asciiTheme="majorHAnsi" w:hAnsiTheme="majorHAnsi" w:cstheme="majorHAnsi"/>
          <w:color w:val="000000" w:themeColor="text1"/>
        </w:rPr>
        <w:tab/>
        <w:t xml:space="preserve">l’entreprise a manifestement commis </w:t>
      </w:r>
      <w:r w:rsidRPr="0080567D">
        <w:rPr>
          <w:rFonts w:asciiTheme="majorHAnsi" w:hAnsiTheme="majorHAnsi" w:cstheme="majorHAnsi"/>
          <w:b/>
          <w:color w:val="000000" w:themeColor="text1"/>
        </w:rPr>
        <w:t>une faute professionnelle grave</w:t>
      </w:r>
      <w:r w:rsidRPr="0080567D">
        <w:rPr>
          <w:rFonts w:asciiTheme="majorHAnsi" w:hAnsiTheme="majorHAnsi" w:cstheme="majorHAnsi"/>
          <w:color w:val="000000" w:themeColor="text1"/>
        </w:rPr>
        <w:t xml:space="preserve"> qui remet en cause son intégrité ;</w:t>
      </w:r>
    </w:p>
    <w:p w14:paraId="6252385E" w14:textId="77777777" w:rsidR="00814209" w:rsidRPr="0080567D" w:rsidRDefault="00814209" w:rsidP="00B74072">
      <w:pPr>
        <w:tabs>
          <w:tab w:val="left" w:pos="709"/>
          <w:tab w:val="left" w:pos="2835"/>
          <w:tab w:val="left" w:pos="3261"/>
          <w:tab w:val="left" w:pos="5670"/>
          <w:tab w:val="left" w:pos="6096"/>
        </w:tabs>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4.</w:t>
      </w:r>
      <w:r w:rsidRPr="0080567D">
        <w:rPr>
          <w:rFonts w:asciiTheme="majorHAnsi" w:hAnsiTheme="majorHAnsi" w:cstheme="majorHAnsi"/>
          <w:color w:val="000000" w:themeColor="text1"/>
        </w:rPr>
        <w:tab/>
        <w:t xml:space="preserve">le pouvoir adjudicateur dispose de suffisamment d’éléments montrant que l’entreprise a conclu des accords avec d’autres entreprises ou s’est livrée à des pratiques concertées ayant pour objet ou effet de </w:t>
      </w:r>
      <w:r w:rsidRPr="0080567D">
        <w:rPr>
          <w:rFonts w:asciiTheme="majorHAnsi" w:hAnsiTheme="majorHAnsi" w:cstheme="majorHAnsi"/>
          <w:b/>
          <w:color w:val="000000" w:themeColor="text1"/>
        </w:rPr>
        <w:t>prévenir, restreindre ou fausser le jeu de la concurrence</w:t>
      </w:r>
      <w:r w:rsidRPr="0080567D">
        <w:rPr>
          <w:rFonts w:asciiTheme="majorHAnsi" w:hAnsiTheme="majorHAnsi" w:cstheme="majorHAnsi"/>
          <w:color w:val="000000" w:themeColor="text1"/>
        </w:rPr>
        <w:t> ;</w:t>
      </w:r>
    </w:p>
    <w:p w14:paraId="0749691C" w14:textId="77777777" w:rsidR="00814209" w:rsidRPr="0080567D" w:rsidRDefault="00814209" w:rsidP="00B74072">
      <w:pPr>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5.</w:t>
      </w:r>
      <w:r w:rsidRPr="0080567D">
        <w:rPr>
          <w:rFonts w:asciiTheme="majorHAnsi" w:hAnsiTheme="majorHAnsi" w:cstheme="majorHAnsi"/>
          <w:color w:val="000000" w:themeColor="text1"/>
        </w:rPr>
        <w:tab/>
        <w:t xml:space="preserve">il existe un </w:t>
      </w:r>
      <w:r w:rsidRPr="0080567D">
        <w:rPr>
          <w:rFonts w:asciiTheme="majorHAnsi" w:hAnsiTheme="majorHAnsi" w:cstheme="majorHAnsi"/>
          <w:b/>
          <w:color w:val="000000" w:themeColor="text1"/>
        </w:rPr>
        <w:t>conflit d’intérêt</w:t>
      </w:r>
      <w:r w:rsidR="00AD0F1D" w:rsidRPr="0080567D">
        <w:rPr>
          <w:rFonts w:asciiTheme="majorHAnsi" w:hAnsiTheme="majorHAnsi" w:cstheme="majorHAnsi"/>
          <w:b/>
          <w:color w:val="000000" w:themeColor="text1"/>
        </w:rPr>
        <w:t>s</w:t>
      </w:r>
      <w:r w:rsidRPr="0080567D">
        <w:rPr>
          <w:rFonts w:asciiTheme="majorHAnsi" w:hAnsiTheme="majorHAnsi" w:cstheme="majorHAnsi"/>
          <w:color w:val="000000" w:themeColor="text1"/>
        </w:rPr>
        <w:t xml:space="preserve"> dans l’exécution de la procédure de passation qui pourrait compromettre l’impartialité et l’indépendance d’une personne travaillant pour le pouvoir adjudicateur public dans l’exécution de ladite procédure et auquel il ne peut être remédié efficacement par d’autres mesures moins intrusives ;</w:t>
      </w:r>
    </w:p>
    <w:p w14:paraId="26520D6C" w14:textId="77777777" w:rsidR="00814209" w:rsidRPr="0080567D" w:rsidRDefault="00814209" w:rsidP="00B74072">
      <w:pPr>
        <w:tabs>
          <w:tab w:val="left" w:pos="709"/>
          <w:tab w:val="left" w:pos="2835"/>
          <w:tab w:val="left" w:pos="3261"/>
          <w:tab w:val="left" w:pos="5670"/>
          <w:tab w:val="left" w:pos="6096"/>
        </w:tabs>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6.</w:t>
      </w:r>
      <w:r w:rsidRPr="0080567D">
        <w:rPr>
          <w:rFonts w:asciiTheme="majorHAnsi" w:hAnsiTheme="majorHAnsi" w:cstheme="majorHAnsi"/>
          <w:color w:val="000000" w:themeColor="text1"/>
        </w:rPr>
        <w:tab/>
      </w:r>
      <w:r w:rsidRPr="0080567D">
        <w:rPr>
          <w:rFonts w:asciiTheme="majorHAnsi" w:hAnsiTheme="majorHAnsi" w:cstheme="majorHAnsi"/>
          <w:b/>
          <w:color w:val="000000" w:themeColor="text1"/>
        </w:rPr>
        <w:t>l’implication antérieure de l’entreprise dans la préparation de la procédure de passation</w:t>
      </w:r>
      <w:r w:rsidRPr="0080567D">
        <w:rPr>
          <w:rFonts w:asciiTheme="majorHAnsi" w:hAnsiTheme="majorHAnsi" w:cstheme="majorHAnsi"/>
          <w:color w:val="000000" w:themeColor="text1"/>
        </w:rPr>
        <w:t xml:space="preserve"> entraîne une distorsion de concurrence à laquelle il n’est pas possible de remédier efficacement par d’autres mesures moins intrusives ;</w:t>
      </w:r>
    </w:p>
    <w:p w14:paraId="34D9AF31" w14:textId="77777777" w:rsidR="00814209" w:rsidRPr="0080567D" w:rsidRDefault="00814209" w:rsidP="00B74072">
      <w:pPr>
        <w:tabs>
          <w:tab w:val="left" w:pos="709"/>
          <w:tab w:val="left" w:pos="2835"/>
          <w:tab w:val="left" w:pos="3261"/>
          <w:tab w:val="left" w:pos="5670"/>
          <w:tab w:val="left" w:pos="6096"/>
        </w:tabs>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7.</w:t>
      </w:r>
      <w:r w:rsidRPr="0080567D">
        <w:rPr>
          <w:rFonts w:asciiTheme="majorHAnsi" w:hAnsiTheme="majorHAnsi" w:cstheme="majorHAnsi"/>
          <w:color w:val="000000" w:themeColor="text1"/>
        </w:rPr>
        <w:tab/>
        <w:t xml:space="preserve">des </w:t>
      </w:r>
      <w:r w:rsidRPr="0080567D">
        <w:rPr>
          <w:rFonts w:asciiTheme="majorHAnsi" w:hAnsiTheme="majorHAnsi" w:cstheme="majorHAnsi"/>
          <w:b/>
          <w:color w:val="000000" w:themeColor="text1"/>
        </w:rPr>
        <w:t>défaillances importantes ou persistantes</w:t>
      </w:r>
      <w:r w:rsidRPr="0080567D">
        <w:rPr>
          <w:rFonts w:asciiTheme="majorHAnsi" w:hAnsiTheme="majorHAnsi" w:cstheme="majorHAnsi"/>
          <w:color w:val="000000" w:themeColor="text1"/>
        </w:rPr>
        <w:t xml:space="preserve"> de l’entreprise ont été constatées </w:t>
      </w:r>
      <w:r w:rsidRPr="0080567D">
        <w:rPr>
          <w:rFonts w:asciiTheme="majorHAnsi" w:hAnsiTheme="majorHAnsi" w:cstheme="majorHAnsi"/>
          <w:b/>
          <w:color w:val="000000" w:themeColor="text1"/>
        </w:rPr>
        <w:t>lors de l’exécution d’une obligation essentielle</w:t>
      </w:r>
      <w:r w:rsidRPr="0080567D">
        <w:rPr>
          <w:rFonts w:asciiTheme="majorHAnsi" w:hAnsiTheme="majorHAnsi" w:cstheme="majorHAnsi"/>
          <w:color w:val="000000" w:themeColor="text1"/>
        </w:rPr>
        <w:t xml:space="preserve"> qui lui incombait dans le cadre d’un marché antérieur, </w:t>
      </w:r>
      <w:r w:rsidRPr="0080567D">
        <w:rPr>
          <w:rFonts w:asciiTheme="majorHAnsi" w:hAnsiTheme="majorHAnsi" w:cstheme="majorHAnsi"/>
          <w:b/>
          <w:color w:val="000000" w:themeColor="text1"/>
        </w:rPr>
        <w:t>lesquelles ont donné lieu à une résiliation anticipée, à des dommages et intérêts ou à d’autres sanctions comparables</w:t>
      </w:r>
      <w:r w:rsidRPr="0080567D">
        <w:rPr>
          <w:rFonts w:asciiTheme="majorHAnsi" w:hAnsiTheme="majorHAnsi" w:cstheme="majorHAnsi"/>
          <w:color w:val="000000" w:themeColor="text1"/>
        </w:rPr>
        <w:t> ;</w:t>
      </w:r>
    </w:p>
    <w:p w14:paraId="1E22C52B" w14:textId="77777777" w:rsidR="00AD6A9D" w:rsidRPr="0080567D" w:rsidRDefault="00814209" w:rsidP="00B74072">
      <w:pPr>
        <w:tabs>
          <w:tab w:val="left" w:pos="709"/>
          <w:tab w:val="left" w:pos="2835"/>
          <w:tab w:val="left" w:pos="3261"/>
          <w:tab w:val="left" w:pos="5670"/>
          <w:tab w:val="left" w:pos="6096"/>
        </w:tabs>
        <w:autoSpaceDE w:val="0"/>
        <w:autoSpaceDN w:val="0"/>
        <w:adjustRightInd w:val="0"/>
        <w:spacing w:after="12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8.</w:t>
      </w:r>
      <w:r w:rsidRPr="0080567D">
        <w:rPr>
          <w:rFonts w:asciiTheme="majorHAnsi" w:hAnsiTheme="majorHAnsi" w:cstheme="majorHAnsi"/>
          <w:color w:val="000000" w:themeColor="text1"/>
        </w:rPr>
        <w:tab/>
        <w:t xml:space="preserve">l’entreprise </w:t>
      </w:r>
      <w:r w:rsidRPr="0080567D">
        <w:rPr>
          <w:rFonts w:asciiTheme="majorHAnsi" w:hAnsiTheme="majorHAnsi" w:cstheme="majorHAnsi"/>
          <w:b/>
          <w:color w:val="000000" w:themeColor="text1"/>
        </w:rPr>
        <w:t>s’est rendue coupable de fausses déclarations ou de rétention abusive d’informations ou n’est pas en mesure de fournir les preuves requises</w:t>
      </w:r>
      <w:r w:rsidRPr="0080567D">
        <w:rPr>
          <w:rFonts w:asciiTheme="majorHAnsi" w:hAnsiTheme="majorHAnsi" w:cstheme="majorHAnsi"/>
          <w:color w:val="000000" w:themeColor="text1"/>
        </w:rPr>
        <w:t xml:space="preserve"> en lien avec les motifs d</w:t>
      </w:r>
      <w:r w:rsidR="00607CA8" w:rsidRPr="0080567D">
        <w:rPr>
          <w:rFonts w:asciiTheme="majorHAnsi" w:hAnsiTheme="majorHAnsi" w:cstheme="majorHAnsi"/>
          <w:color w:val="000000" w:themeColor="text1"/>
        </w:rPr>
        <w:t>’</w:t>
      </w:r>
      <w:r w:rsidRPr="0080567D">
        <w:rPr>
          <w:rFonts w:asciiTheme="majorHAnsi" w:hAnsiTheme="majorHAnsi" w:cstheme="majorHAnsi"/>
          <w:color w:val="000000" w:themeColor="text1"/>
        </w:rPr>
        <w:t>exclusion ou les critères de sélection ;</w:t>
      </w:r>
    </w:p>
    <w:p w14:paraId="36F2B858" w14:textId="77777777" w:rsidR="00AD6A9D" w:rsidRPr="0080567D" w:rsidRDefault="006143B5" w:rsidP="00B74072">
      <w:pPr>
        <w:tabs>
          <w:tab w:val="left" w:pos="709"/>
          <w:tab w:val="left" w:pos="2835"/>
          <w:tab w:val="left" w:pos="3261"/>
          <w:tab w:val="left" w:pos="5670"/>
          <w:tab w:val="left" w:pos="6096"/>
        </w:tabs>
        <w:autoSpaceDE w:val="0"/>
        <w:autoSpaceDN w:val="0"/>
        <w:adjustRightInd w:val="0"/>
        <w:spacing w:after="360"/>
        <w:ind w:left="709" w:hanging="284"/>
        <w:jc w:val="both"/>
        <w:rPr>
          <w:rFonts w:asciiTheme="majorHAnsi" w:hAnsiTheme="majorHAnsi" w:cstheme="majorHAnsi"/>
          <w:color w:val="000000" w:themeColor="text1"/>
          <w:szCs w:val="22"/>
        </w:rPr>
      </w:pPr>
      <w:r w:rsidRPr="0080567D">
        <w:rPr>
          <w:rFonts w:asciiTheme="majorHAnsi" w:hAnsiTheme="majorHAnsi" w:cstheme="majorHAnsi"/>
          <w:color w:val="000000" w:themeColor="text1"/>
        </w:rPr>
        <w:t>9.</w:t>
      </w:r>
      <w:r w:rsidRPr="0080567D">
        <w:rPr>
          <w:rFonts w:asciiTheme="majorHAnsi" w:hAnsiTheme="majorHAnsi" w:cstheme="majorHAnsi"/>
          <w:color w:val="000000" w:themeColor="text1"/>
        </w:rPr>
        <w:tab/>
        <w:t xml:space="preserve">l’entreprise a tenté </w:t>
      </w:r>
      <w:r w:rsidRPr="0080567D">
        <w:rPr>
          <w:rFonts w:asciiTheme="majorHAnsi" w:hAnsiTheme="majorHAnsi" w:cstheme="majorHAnsi"/>
          <w:b/>
          <w:color w:val="000000" w:themeColor="text1"/>
        </w:rPr>
        <w:t>d’influer indûment sur le processus décisionnel</w:t>
      </w:r>
      <w:r w:rsidRPr="0080567D">
        <w:rPr>
          <w:rFonts w:asciiTheme="majorHAnsi" w:hAnsiTheme="majorHAnsi" w:cstheme="majorHAnsi"/>
          <w:color w:val="000000" w:themeColor="text1"/>
        </w:rPr>
        <w:t xml:space="preserve"> du pouvoir adjudicateur ou d’obtenir des informations confidentielles susceptibles de lui donner un avantage indu lors de la procédure de passation, ou a fourni par négligence ou intentionnellement des informations trompeuses susceptibles </w:t>
      </w:r>
      <w:proofErr w:type="gramStart"/>
      <w:r w:rsidRPr="0080567D">
        <w:rPr>
          <w:rFonts w:asciiTheme="majorHAnsi" w:hAnsiTheme="majorHAnsi" w:cstheme="majorHAnsi"/>
          <w:color w:val="000000" w:themeColor="text1"/>
        </w:rPr>
        <w:t>d’avoir</w:t>
      </w:r>
      <w:proofErr w:type="gramEnd"/>
      <w:r w:rsidRPr="0080567D">
        <w:rPr>
          <w:rFonts w:asciiTheme="majorHAnsi" w:hAnsiTheme="majorHAnsi" w:cstheme="majorHAnsi"/>
          <w:color w:val="000000" w:themeColor="text1"/>
        </w:rPr>
        <w:t xml:space="preserve"> une influence déterminante sur la décision du pouvoir adjudicateur concernant la décision d’attribution, ou a tenté de fournir de telles informations.</w:t>
      </w:r>
    </w:p>
    <w:p w14:paraId="1896EAE0" w14:textId="77777777" w:rsidR="00A037E9" w:rsidRPr="0080567D" w:rsidRDefault="00A037E9" w:rsidP="00B74072">
      <w:pPr>
        <w:tabs>
          <w:tab w:val="left" w:pos="709"/>
          <w:tab w:val="left" w:pos="2835"/>
          <w:tab w:val="left" w:pos="3261"/>
          <w:tab w:val="left" w:pos="5670"/>
          <w:tab w:val="left" w:pos="6096"/>
        </w:tabs>
        <w:autoSpaceDE w:val="0"/>
        <w:autoSpaceDN w:val="0"/>
        <w:adjustRightInd w:val="0"/>
        <w:spacing w:after="120"/>
        <w:ind w:left="284" w:firstLine="142"/>
        <w:jc w:val="both"/>
        <w:rPr>
          <w:rFonts w:asciiTheme="majorHAnsi" w:hAnsiTheme="majorHAnsi" w:cstheme="majorHAnsi"/>
        </w:rPr>
      </w:pPr>
      <w:r w:rsidRPr="0080567D">
        <w:rPr>
          <w:rFonts w:asciiTheme="majorHAnsi" w:hAnsiTheme="majorHAnsi" w:cstheme="majorHAnsi"/>
        </w:rPr>
        <w:fldChar w:fldCharType="begin">
          <w:ffData>
            <w:name w:val=""/>
            <w:enabled/>
            <w:calcOnExit w:val="0"/>
            <w:checkBox>
              <w:sizeAuto/>
              <w:default w:val="0"/>
              <w:checked w:val="0"/>
            </w:checkBox>
          </w:ffData>
        </w:fldChar>
      </w:r>
      <w:r w:rsidRPr="0080567D">
        <w:rPr>
          <w:rFonts w:asciiTheme="majorHAnsi" w:hAnsiTheme="majorHAnsi" w:cstheme="majorHAnsi"/>
        </w:rPr>
        <w:instrText xml:space="preserve"> FORMCHECKBOX </w:instrText>
      </w:r>
      <w:r w:rsidRPr="0080567D">
        <w:rPr>
          <w:rFonts w:asciiTheme="majorHAnsi" w:hAnsiTheme="majorHAnsi" w:cstheme="majorHAnsi"/>
        </w:rPr>
      </w:r>
      <w:r w:rsidRPr="0080567D">
        <w:rPr>
          <w:rFonts w:asciiTheme="majorHAnsi" w:hAnsiTheme="majorHAnsi" w:cstheme="majorHAnsi"/>
        </w:rPr>
        <w:fldChar w:fldCharType="separate"/>
      </w:r>
      <w:r w:rsidRPr="0080567D">
        <w:rPr>
          <w:rFonts w:asciiTheme="majorHAnsi" w:hAnsiTheme="majorHAnsi" w:cstheme="majorHAnsi"/>
        </w:rPr>
        <w:fldChar w:fldCharType="end"/>
      </w:r>
      <w:r w:rsidR="000366DE" w:rsidRPr="0080567D">
        <w:rPr>
          <w:rFonts w:asciiTheme="majorHAnsi" w:hAnsiTheme="majorHAnsi" w:cstheme="majorHAnsi"/>
        </w:rPr>
        <w:t xml:space="preserve"> </w:t>
      </w:r>
      <w:r w:rsidRPr="0080567D">
        <w:rPr>
          <w:rFonts w:asciiTheme="majorHAnsi" w:hAnsiTheme="majorHAnsi" w:cstheme="majorHAnsi"/>
        </w:rPr>
        <w:t>NON, aucun des motifs d’exclusion facultatifs mentionnés ci-dessus ne s’applique.</w:t>
      </w:r>
    </w:p>
    <w:p w14:paraId="70BD6438" w14:textId="77777777" w:rsidR="00A037E9" w:rsidRPr="0080567D" w:rsidRDefault="00A037E9" w:rsidP="00B74072">
      <w:pPr>
        <w:autoSpaceDE w:val="0"/>
        <w:autoSpaceDN w:val="0"/>
        <w:adjustRightInd w:val="0"/>
        <w:spacing w:after="180"/>
        <w:ind w:left="851" w:hanging="425"/>
        <w:jc w:val="both"/>
        <w:rPr>
          <w:rFonts w:asciiTheme="majorHAnsi" w:hAnsiTheme="majorHAnsi" w:cstheme="majorHAnsi"/>
        </w:rPr>
      </w:pPr>
      <w:r w:rsidRPr="0080567D">
        <w:rPr>
          <w:rFonts w:asciiTheme="majorHAnsi" w:hAnsiTheme="majorHAnsi" w:cstheme="majorHAnsi"/>
        </w:rPr>
        <w:fldChar w:fldCharType="begin">
          <w:ffData>
            <w:name w:val=""/>
            <w:enabled/>
            <w:calcOnExit w:val="0"/>
            <w:checkBox>
              <w:sizeAuto/>
              <w:default w:val="0"/>
              <w:checked w:val="0"/>
            </w:checkBox>
          </w:ffData>
        </w:fldChar>
      </w:r>
      <w:r w:rsidRPr="0080567D">
        <w:rPr>
          <w:rFonts w:asciiTheme="majorHAnsi" w:hAnsiTheme="majorHAnsi" w:cstheme="majorHAnsi"/>
        </w:rPr>
        <w:instrText xml:space="preserve"> FORMCHECKBOX </w:instrText>
      </w:r>
      <w:r w:rsidRPr="0080567D">
        <w:rPr>
          <w:rFonts w:asciiTheme="majorHAnsi" w:hAnsiTheme="majorHAnsi" w:cstheme="majorHAnsi"/>
        </w:rPr>
      </w:r>
      <w:r w:rsidRPr="0080567D">
        <w:rPr>
          <w:rFonts w:asciiTheme="majorHAnsi" w:hAnsiTheme="majorHAnsi" w:cstheme="majorHAnsi"/>
        </w:rPr>
        <w:fldChar w:fldCharType="separate"/>
      </w:r>
      <w:r w:rsidRPr="0080567D">
        <w:rPr>
          <w:rFonts w:asciiTheme="majorHAnsi" w:hAnsiTheme="majorHAnsi" w:cstheme="majorHAnsi"/>
        </w:rPr>
        <w:fldChar w:fldCharType="end"/>
      </w:r>
      <w:r w:rsidR="000366DE" w:rsidRPr="0080567D">
        <w:rPr>
          <w:rFonts w:asciiTheme="majorHAnsi" w:hAnsiTheme="majorHAnsi" w:cstheme="majorHAnsi"/>
        </w:rPr>
        <w:t xml:space="preserve"> </w:t>
      </w:r>
      <w:r w:rsidRPr="0080567D">
        <w:rPr>
          <w:rFonts w:asciiTheme="majorHAnsi" w:hAnsiTheme="majorHAnsi" w:cstheme="majorHAnsi"/>
        </w:rPr>
        <w:t>OUI, l’un des motifs d’exclusion facultatifs mentionnés ci-dessus s’applique.</w:t>
      </w:r>
    </w:p>
    <w:p w14:paraId="2CBAB82C" w14:textId="77777777" w:rsidR="00D71CCF" w:rsidRPr="0080567D" w:rsidRDefault="00A037E9" w:rsidP="00B74072">
      <w:pPr>
        <w:autoSpaceDE w:val="0"/>
        <w:autoSpaceDN w:val="0"/>
        <w:adjustRightInd w:val="0"/>
        <w:spacing w:before="240" w:after="480"/>
        <w:ind w:left="426"/>
        <w:jc w:val="both"/>
        <w:rPr>
          <w:rFonts w:asciiTheme="majorHAnsi" w:hAnsiTheme="majorHAnsi" w:cstheme="majorHAnsi"/>
          <w:color w:val="000000"/>
          <w:sz w:val="20"/>
          <w:szCs w:val="20"/>
        </w:rPr>
      </w:pPr>
      <w:r w:rsidRPr="0080567D">
        <w:rPr>
          <w:rFonts w:asciiTheme="majorHAnsi" w:hAnsiTheme="majorHAnsi" w:cstheme="majorHAnsi"/>
          <w:b/>
        </w:rPr>
        <w:t>Si oui, veuillez fournir des détails :</w:t>
      </w:r>
      <w:r w:rsidRPr="0080567D">
        <w:rPr>
          <w:rFonts w:asciiTheme="majorHAnsi" w:hAnsiTheme="majorHAnsi" w:cstheme="majorHAnsi"/>
        </w:rPr>
        <w:t xml:space="preserve"> </w:t>
      </w:r>
      <w:r w:rsidRPr="0080567D">
        <w:rPr>
          <w:rFonts w:asciiTheme="majorHAnsi" w:hAnsiTheme="majorHAnsi" w:cstheme="majorHAnsi"/>
        </w:rPr>
        <w:fldChar w:fldCharType="begin" w:fldLock="1">
          <w:ffData>
            <w:name w:val="Text5"/>
            <w:enabled/>
            <w:calcOnExit w:val="0"/>
            <w:textInput/>
          </w:ffData>
        </w:fldChar>
      </w:r>
      <w:r w:rsidRPr="0080567D">
        <w:rPr>
          <w:rFonts w:asciiTheme="majorHAnsi" w:hAnsiTheme="majorHAnsi" w:cstheme="majorHAnsi"/>
        </w:rPr>
        <w:instrText xml:space="preserve"> FORMTEXT </w:instrText>
      </w:r>
      <w:r w:rsidRPr="0080567D">
        <w:rPr>
          <w:rFonts w:asciiTheme="majorHAnsi" w:hAnsiTheme="majorHAnsi" w:cstheme="majorHAnsi"/>
        </w:rPr>
      </w:r>
      <w:r w:rsidRPr="0080567D">
        <w:rPr>
          <w:rFonts w:asciiTheme="majorHAnsi" w:hAnsiTheme="majorHAnsi" w:cstheme="majorHAnsi"/>
        </w:rPr>
        <w:fldChar w:fldCharType="separate"/>
      </w:r>
      <w:r w:rsidRPr="0080567D">
        <w:rPr>
          <w:rFonts w:asciiTheme="majorHAnsi" w:hAnsiTheme="majorHAnsi" w:cstheme="majorHAnsi"/>
        </w:rPr>
        <w:t>     </w:t>
      </w:r>
      <w:r w:rsidRPr="0080567D">
        <w:rPr>
          <w:rFonts w:asciiTheme="majorHAnsi" w:hAnsiTheme="majorHAnsi" w:cstheme="majorHAnsi"/>
        </w:rPr>
        <w:fldChar w:fldCharType="end"/>
      </w:r>
      <w:bookmarkStart w:id="10" w:name="p1557"/>
      <w:bookmarkStart w:id="11" w:name="p1558"/>
      <w:bookmarkStart w:id="12" w:name="p1559"/>
      <w:bookmarkStart w:id="13" w:name="p1560"/>
      <w:bookmarkStart w:id="14" w:name="p1561"/>
      <w:bookmarkStart w:id="15" w:name="p1562"/>
      <w:bookmarkStart w:id="16" w:name="p1563"/>
      <w:bookmarkStart w:id="17" w:name="p1564"/>
      <w:bookmarkStart w:id="18" w:name="p1565"/>
      <w:bookmarkStart w:id="19" w:name="p1566"/>
      <w:bookmarkStart w:id="20" w:name="p1567"/>
      <w:bookmarkStart w:id="21" w:name="p1568"/>
      <w:bookmarkStart w:id="22" w:name="p1569"/>
      <w:bookmarkStart w:id="23" w:name="p1570"/>
      <w:bookmarkStart w:id="24" w:name="p1538"/>
      <w:bookmarkStart w:id="25" w:name="p1539"/>
      <w:bookmarkStart w:id="26" w:name="p1540"/>
      <w:bookmarkStart w:id="27" w:name="p1541"/>
      <w:bookmarkStart w:id="28" w:name="p1542"/>
      <w:bookmarkStart w:id="29" w:name="p1543"/>
      <w:bookmarkStart w:id="30" w:name="p1544"/>
      <w:bookmarkStart w:id="31" w:name="p1545"/>
      <w:bookmarkStart w:id="32" w:name="p1546"/>
      <w:bookmarkStart w:id="33" w:name="p1547"/>
      <w:bookmarkStart w:id="34" w:name="p1548"/>
      <w:bookmarkStart w:id="35" w:name="p1549"/>
      <w:bookmarkStart w:id="36" w:name="p1550"/>
      <w:bookmarkStart w:id="37" w:name="p1551"/>
      <w:bookmarkStart w:id="38" w:name="p1552"/>
      <w:bookmarkStart w:id="39" w:name="p1553"/>
      <w:bookmarkStart w:id="40" w:name="p1554"/>
      <w:bookmarkStart w:id="41" w:name="p155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2384555" w14:textId="77777777" w:rsidR="007C68AB" w:rsidRDefault="007C68AB" w:rsidP="00B74072">
      <w:pPr>
        <w:ind w:left="426"/>
        <w:jc w:val="both"/>
        <w:rPr>
          <w:rFonts w:asciiTheme="majorHAnsi" w:hAnsiTheme="majorHAnsi" w:cstheme="majorHAnsi"/>
          <w:b/>
        </w:rPr>
        <w:sectPr w:rsidR="007C68AB" w:rsidSect="00BE5941">
          <w:headerReference w:type="default" r:id="rId13"/>
          <w:pgSz w:w="11906" w:h="16838" w:code="9"/>
          <w:pgMar w:top="962" w:right="1700" w:bottom="1247" w:left="1418" w:header="425" w:footer="567" w:gutter="0"/>
          <w:cols w:space="708"/>
          <w:docGrid w:linePitch="360"/>
        </w:sectPr>
      </w:pPr>
    </w:p>
    <w:p w14:paraId="13C87D16" w14:textId="77777777" w:rsidR="003020E3" w:rsidRPr="0080567D" w:rsidRDefault="00C3154E" w:rsidP="00B74072">
      <w:pPr>
        <w:ind w:left="426"/>
        <w:jc w:val="both"/>
        <w:rPr>
          <w:rFonts w:asciiTheme="majorHAnsi" w:hAnsiTheme="majorHAnsi" w:cstheme="majorHAnsi"/>
          <w:b/>
        </w:rPr>
      </w:pPr>
      <w:r w:rsidRPr="0080567D">
        <w:rPr>
          <w:rFonts w:asciiTheme="majorHAnsi" w:hAnsiTheme="majorHAnsi" w:cstheme="majorHAnsi"/>
          <w:b/>
        </w:rPr>
        <w:lastRenderedPageBreak/>
        <w:t>Si oui, des « mesures d’auto-réhabilitation » ont-elles été prises ?</w:t>
      </w:r>
    </w:p>
    <w:p w14:paraId="0D73791B" w14:textId="77777777" w:rsidR="2F480463" w:rsidRPr="0080567D" w:rsidRDefault="2F480463" w:rsidP="007C68AB">
      <w:pPr>
        <w:ind w:left="851"/>
        <w:jc w:val="both"/>
        <w:rPr>
          <w:rFonts w:asciiTheme="majorHAnsi" w:hAnsiTheme="majorHAnsi" w:cstheme="majorHAnsi"/>
        </w:rPr>
      </w:pPr>
    </w:p>
    <w:p w14:paraId="21F9B88F" w14:textId="77777777" w:rsidR="0E1AA291" w:rsidRPr="0080567D" w:rsidRDefault="0E1AA291" w:rsidP="007C68AB">
      <w:pPr>
        <w:tabs>
          <w:tab w:val="left" w:pos="709"/>
          <w:tab w:val="left" w:pos="5670"/>
          <w:tab w:val="left" w:pos="6096"/>
        </w:tabs>
        <w:spacing w:after="180"/>
        <w:ind w:left="709" w:hanging="283"/>
        <w:jc w:val="both"/>
        <w:rPr>
          <w:rFonts w:asciiTheme="majorHAnsi" w:hAnsiTheme="majorHAnsi" w:cstheme="majorHAnsi"/>
        </w:rPr>
      </w:pPr>
      <w:r w:rsidRPr="0080567D">
        <w:rPr>
          <w:rFonts w:asciiTheme="majorHAnsi" w:hAnsiTheme="majorHAnsi" w:cstheme="majorHAnsi"/>
        </w:rPr>
        <w:t>1.</w:t>
      </w:r>
      <w:r w:rsidRPr="0080567D">
        <w:rPr>
          <w:rFonts w:asciiTheme="majorHAnsi" w:hAnsiTheme="majorHAnsi" w:cstheme="majorHAnsi"/>
        </w:rPr>
        <w:tab/>
        <w:t>l’entreprise a prouvé qu’elle a payé ou s’est engagée à payer des indemnités pour tout dommage causé par l’infraction pénale ou l’action fautive ;</w:t>
      </w:r>
    </w:p>
    <w:p w14:paraId="0429FED3" w14:textId="77777777" w:rsidR="0E1AA291" w:rsidRPr="0080567D" w:rsidRDefault="0E1AA291" w:rsidP="007C68AB">
      <w:pPr>
        <w:spacing w:after="180"/>
        <w:ind w:left="709" w:hanging="284"/>
        <w:jc w:val="both"/>
        <w:rPr>
          <w:rFonts w:asciiTheme="majorHAnsi" w:hAnsiTheme="majorHAnsi" w:cstheme="majorHAnsi"/>
        </w:rPr>
      </w:pPr>
      <w:r w:rsidRPr="0080567D">
        <w:rPr>
          <w:rFonts w:asciiTheme="majorHAnsi" w:hAnsiTheme="majorHAnsi" w:cstheme="majorHAnsi"/>
        </w:rPr>
        <w:t>2.</w:t>
      </w:r>
      <w:r w:rsidRPr="0080567D">
        <w:rPr>
          <w:rFonts w:asciiTheme="majorHAnsi" w:hAnsiTheme="majorHAnsi" w:cstheme="majorHAnsi"/>
        </w:rPr>
        <w:tab/>
        <w:t>l’entreprise a prouvé qu’elle a fait toute la lumière sur les faits et les circonstances liés à l’infraction pénale ou l’action fautive et sur le préjudice causé par celle-ci en collaborant activement avec les autorités chargées de l’enquête et le pouvoir adjudicateur public ; et</w:t>
      </w:r>
    </w:p>
    <w:p w14:paraId="5A2192F5" w14:textId="77777777" w:rsidR="00567D27" w:rsidRPr="0080567D" w:rsidRDefault="0E1AA291" w:rsidP="007C68AB">
      <w:pPr>
        <w:spacing w:after="360"/>
        <w:ind w:left="709" w:hanging="283"/>
        <w:jc w:val="both"/>
        <w:rPr>
          <w:rFonts w:asciiTheme="majorHAnsi" w:hAnsiTheme="majorHAnsi" w:cstheme="majorHAnsi"/>
        </w:rPr>
      </w:pPr>
      <w:r w:rsidRPr="0080567D">
        <w:rPr>
          <w:rFonts w:asciiTheme="majorHAnsi" w:hAnsiTheme="majorHAnsi" w:cstheme="majorHAnsi"/>
        </w:rPr>
        <w:t>3.</w:t>
      </w:r>
      <w:r w:rsidRPr="0080567D">
        <w:rPr>
          <w:rFonts w:asciiTheme="majorHAnsi" w:hAnsiTheme="majorHAnsi" w:cstheme="majorHAnsi"/>
        </w:rPr>
        <w:tab/>
        <w:t>l’entreprise a prouvé qu’elle a pris des mesures techniques, organisationnelles et personnelles concrètes et appropriées pour prévenir d’autres infractions pénales ou actions fautives.</w:t>
      </w:r>
    </w:p>
    <w:p w14:paraId="550FA495" w14:textId="77777777" w:rsidR="00E66F62" w:rsidRPr="00EC3D5F" w:rsidRDefault="00567D27" w:rsidP="00304A39">
      <w:pPr>
        <w:ind w:left="709"/>
        <w:rPr>
          <w:b/>
          <w:bCs/>
        </w:rPr>
        <w:sectPr w:rsidR="00E66F62" w:rsidRPr="00EC3D5F" w:rsidSect="00BE5941">
          <w:pgSz w:w="11906" w:h="16838" w:code="9"/>
          <w:pgMar w:top="962" w:right="1700" w:bottom="1247" w:left="1418" w:header="425" w:footer="567" w:gutter="0"/>
          <w:cols w:space="708"/>
          <w:docGrid w:linePitch="360"/>
        </w:sectPr>
      </w:pPr>
      <w:bookmarkStart w:id="42" w:name="p1573"/>
      <w:bookmarkStart w:id="43" w:name="p1574"/>
      <w:bookmarkStart w:id="44" w:name="p1575"/>
      <w:bookmarkEnd w:id="42"/>
      <w:bookmarkEnd w:id="43"/>
      <w:bookmarkEnd w:id="44"/>
      <w:r w:rsidRPr="00EC3D5F">
        <w:rPr>
          <w:b/>
          <w:bCs/>
        </w:rPr>
        <w:t xml:space="preserve">Dans l’affirmative, veuillez décrire les mesures prises (par </w:t>
      </w:r>
    </w:p>
    <w:p w14:paraId="5429D154" w14:textId="77777777" w:rsidR="00567D27" w:rsidRPr="00304A39" w:rsidRDefault="00567D27" w:rsidP="006A40A8">
      <w:pPr>
        <w:spacing w:after="360"/>
        <w:ind w:left="709"/>
        <w:rPr>
          <w:b/>
          <w:bCs/>
        </w:rPr>
      </w:pPr>
      <w:proofErr w:type="gramStart"/>
      <w:r w:rsidRPr="00304A39">
        <w:rPr>
          <w:b/>
          <w:bCs/>
        </w:rPr>
        <w:t>exemple</w:t>
      </w:r>
      <w:proofErr w:type="gramEnd"/>
      <w:r w:rsidRPr="00304A39">
        <w:rPr>
          <w:b/>
          <w:bCs/>
        </w:rPr>
        <w:t> 1.-3.) :</w:t>
      </w:r>
      <w:r w:rsidR="00510126" w:rsidRPr="00304A39">
        <w:rPr>
          <w:b/>
          <w:bCs/>
          <w:lang w:val="en-GB"/>
        </w:rPr>
        <w:fldChar w:fldCharType="begin" w:fldLock="1">
          <w:ffData>
            <w:name w:val="Text5"/>
            <w:enabled/>
            <w:calcOnExit w:val="0"/>
            <w:textInput/>
          </w:ffData>
        </w:fldChar>
      </w:r>
      <w:r w:rsidR="00510126" w:rsidRPr="00304A39">
        <w:rPr>
          <w:b/>
          <w:bCs/>
        </w:rPr>
        <w:instrText xml:space="preserve"> FORMTEXT </w:instrText>
      </w:r>
      <w:r w:rsidR="00510126" w:rsidRPr="00304A39">
        <w:rPr>
          <w:b/>
          <w:bCs/>
          <w:lang w:val="en-GB"/>
        </w:rPr>
      </w:r>
      <w:r w:rsidR="00510126" w:rsidRPr="00304A39">
        <w:rPr>
          <w:b/>
          <w:bCs/>
          <w:lang w:val="en-GB"/>
        </w:rPr>
        <w:fldChar w:fldCharType="separate"/>
      </w:r>
      <w:r w:rsidRPr="00304A39">
        <w:rPr>
          <w:b/>
          <w:bCs/>
        </w:rPr>
        <w:t>     </w:t>
      </w:r>
      <w:r w:rsidR="00510126" w:rsidRPr="00304A39">
        <w:rPr>
          <w:b/>
          <w:bCs/>
          <w:lang w:val="en-GB"/>
        </w:rPr>
        <w:fldChar w:fldCharType="end"/>
      </w:r>
    </w:p>
    <w:p w14:paraId="63505E41" w14:textId="77777777" w:rsidR="00510126" w:rsidRPr="0080567D" w:rsidRDefault="00510126" w:rsidP="00B12FDF">
      <w:pPr>
        <w:autoSpaceDE w:val="0"/>
        <w:autoSpaceDN w:val="0"/>
        <w:adjustRightInd w:val="0"/>
        <w:spacing w:after="180"/>
        <w:jc w:val="both"/>
        <w:rPr>
          <w:rFonts w:asciiTheme="majorHAnsi" w:hAnsiTheme="majorHAnsi" w:cstheme="majorHAnsi"/>
        </w:rPr>
      </w:pPr>
      <w:r w:rsidRPr="0080567D">
        <w:rPr>
          <w:rFonts w:asciiTheme="majorHAnsi" w:hAnsiTheme="majorHAnsi" w:cstheme="majorHAnsi"/>
        </w:rPr>
        <w:t xml:space="preserve">La Deutsche Gesellschaft </w:t>
      </w:r>
      <w:proofErr w:type="spellStart"/>
      <w:r w:rsidRPr="0080567D">
        <w:rPr>
          <w:rFonts w:asciiTheme="majorHAnsi" w:hAnsiTheme="majorHAnsi" w:cstheme="majorHAnsi"/>
        </w:rPr>
        <w:t>für</w:t>
      </w:r>
      <w:proofErr w:type="spellEnd"/>
      <w:r w:rsidRPr="0080567D">
        <w:rPr>
          <w:rFonts w:asciiTheme="majorHAnsi" w:hAnsiTheme="majorHAnsi" w:cstheme="majorHAnsi"/>
        </w:rPr>
        <w:t xml:space="preserve"> Internationale </w:t>
      </w:r>
      <w:proofErr w:type="spellStart"/>
      <w:r w:rsidRPr="0080567D">
        <w:rPr>
          <w:rFonts w:asciiTheme="majorHAnsi" w:hAnsiTheme="majorHAnsi" w:cstheme="majorHAnsi"/>
        </w:rPr>
        <w:t>Zusammenarbeit</w:t>
      </w:r>
      <w:proofErr w:type="spellEnd"/>
      <w:r w:rsidRPr="0080567D">
        <w:rPr>
          <w:rFonts w:asciiTheme="majorHAnsi" w:hAnsiTheme="majorHAnsi" w:cstheme="majorHAnsi"/>
        </w:rPr>
        <w:t xml:space="preserve"> (GIZ) </w:t>
      </w:r>
      <w:proofErr w:type="spellStart"/>
      <w:r w:rsidRPr="0080567D">
        <w:rPr>
          <w:rFonts w:asciiTheme="majorHAnsi" w:hAnsiTheme="majorHAnsi" w:cstheme="majorHAnsi"/>
        </w:rPr>
        <w:t>GmbH</w:t>
      </w:r>
      <w:proofErr w:type="spellEnd"/>
      <w:r w:rsidRPr="0080567D">
        <w:rPr>
          <w:rFonts w:asciiTheme="majorHAnsi" w:hAnsiTheme="majorHAnsi" w:cstheme="majorHAnsi"/>
        </w:rPr>
        <w:t xml:space="preserve"> évaluera les mesures prises par l’entreprise et décidera au cas par cas s’il existe des motifs d’exclusion.</w:t>
      </w:r>
    </w:p>
    <w:p w14:paraId="1D3CBC2E" w14:textId="77777777" w:rsidR="00930141" w:rsidRPr="0080567D" w:rsidRDefault="00765512" w:rsidP="00B12FDF">
      <w:pPr>
        <w:jc w:val="both"/>
        <w:rPr>
          <w:rStyle w:val="PageNumber"/>
          <w:rFonts w:asciiTheme="majorHAnsi" w:eastAsiaTheme="majorEastAsia" w:hAnsiTheme="majorHAnsi" w:cstheme="majorHAnsi"/>
        </w:rPr>
      </w:pPr>
      <w:r w:rsidRPr="0080567D">
        <w:rPr>
          <w:rStyle w:val="PageNumber"/>
          <w:rFonts w:asciiTheme="majorHAnsi" w:hAnsiTheme="majorHAnsi" w:cstheme="majorHAnsi"/>
        </w:rPr>
        <w:t xml:space="preserve">Le </w:t>
      </w:r>
      <w:r w:rsidRPr="0080567D">
        <w:rPr>
          <w:rFonts w:asciiTheme="majorHAnsi" w:hAnsiTheme="majorHAnsi" w:cstheme="majorHAnsi"/>
        </w:rPr>
        <w:t>candidat</w:t>
      </w:r>
      <w:r w:rsidRPr="0080567D">
        <w:rPr>
          <w:rStyle w:val="PageNumber"/>
          <w:rFonts w:asciiTheme="majorHAnsi" w:hAnsiTheme="majorHAnsi" w:cstheme="majorHAnsi"/>
        </w:rPr>
        <w:t xml:space="preserve"> s’engage également à informer la GIZ sans délai si l’une des situations ou l’un des motifs </w:t>
      </w:r>
      <w:r w:rsidRPr="0080567D">
        <w:rPr>
          <w:rFonts w:asciiTheme="majorHAnsi" w:hAnsiTheme="majorHAnsi" w:cstheme="majorHAnsi"/>
        </w:rPr>
        <w:t>d’exclusion décrits ci-dessus survient au cours de la procédure d’appel d’offres.</w:t>
      </w:r>
    </w:p>
    <w:p w14:paraId="3E0BFF03" w14:textId="77777777" w:rsidR="00247C37" w:rsidRPr="00EC3D5F" w:rsidRDefault="007273C6" w:rsidP="00EC3D5F">
      <w:pPr>
        <w:pStyle w:val="Heading1"/>
      </w:pPr>
      <w:bookmarkStart w:id="45" w:name="_Toc192766753"/>
      <w:bookmarkStart w:id="46" w:name="_Toc203570061"/>
      <w:bookmarkStart w:id="47" w:name="_Toc204369107"/>
      <w:bookmarkEnd w:id="4"/>
      <w:proofErr w:type="spellStart"/>
      <w:r w:rsidRPr="00EC3D5F">
        <w:t>Capacité</w:t>
      </w:r>
      <w:proofErr w:type="spellEnd"/>
      <w:r w:rsidRPr="00EC3D5F">
        <w:t xml:space="preserve"> </w:t>
      </w:r>
      <w:proofErr w:type="spellStart"/>
      <w:r w:rsidRPr="00EC3D5F">
        <w:t>économique</w:t>
      </w:r>
      <w:proofErr w:type="spellEnd"/>
      <w:r w:rsidRPr="00EC3D5F">
        <w:t xml:space="preserve"> et </w:t>
      </w:r>
      <w:proofErr w:type="spellStart"/>
      <w:r w:rsidRPr="00EC3D5F">
        <w:t>financière</w:t>
      </w:r>
      <w:bookmarkEnd w:id="45"/>
      <w:bookmarkEnd w:id="46"/>
      <w:bookmarkEnd w:id="47"/>
      <w:proofErr w:type="spellEnd"/>
    </w:p>
    <w:p w14:paraId="6D42E8CF" w14:textId="77777777" w:rsidR="00665DAF" w:rsidRPr="0080567D" w:rsidRDefault="00097344" w:rsidP="00550CDB">
      <w:r w:rsidRPr="0080567D">
        <w:rPr>
          <w:b/>
        </w:rPr>
        <w:t>Le chiffre d</w:t>
      </w:r>
      <w:r w:rsidR="00607CA8" w:rsidRPr="0080567D">
        <w:rPr>
          <w:b/>
        </w:rPr>
        <w:t>’</w:t>
      </w:r>
      <w:r w:rsidRPr="0080567D">
        <w:rPr>
          <w:b/>
        </w:rPr>
        <w:t>affaires de mon/notre entreprise</w:t>
      </w:r>
      <w:r w:rsidRPr="0080567D">
        <w:t xml:space="preserve"> au cours des trois derniers exercices financiers s</w:t>
      </w:r>
      <w:r w:rsidR="00607CA8" w:rsidRPr="0080567D">
        <w:t>’</w:t>
      </w:r>
      <w:r w:rsidRPr="0080567D">
        <w:t>élève à :</w:t>
      </w:r>
    </w:p>
    <w:p w14:paraId="3AEA3B6B" w14:textId="3475BDCD" w:rsidR="00665DAF" w:rsidRPr="0080567D" w:rsidRDefault="00CE0C05" w:rsidP="00B12FDF">
      <w:pPr>
        <w:spacing w:before="100" w:beforeAutospacing="1" w:after="120"/>
        <w:jc w:val="both"/>
        <w:rPr>
          <w:rFonts w:asciiTheme="majorHAnsi" w:hAnsiTheme="majorHAnsi" w:cstheme="majorHAnsi"/>
          <w:color w:val="000000" w:themeColor="text1"/>
        </w:rPr>
      </w:pPr>
      <w:r w:rsidRPr="00627007">
        <w:rPr>
          <w:rFonts w:asciiTheme="majorHAnsi" w:hAnsiTheme="majorHAnsi" w:cstheme="majorHAnsi"/>
          <w:i/>
        </w:rPr>
        <w:t>202</w:t>
      </w:r>
      <w:r w:rsidR="00627007" w:rsidRPr="00627007">
        <w:rPr>
          <w:rFonts w:asciiTheme="majorHAnsi" w:hAnsiTheme="majorHAnsi" w:cstheme="majorHAnsi"/>
          <w:i/>
        </w:rPr>
        <w:t>5</w:t>
      </w:r>
      <w:r w:rsidRPr="00627007">
        <w:rPr>
          <w:rFonts w:asciiTheme="majorHAnsi" w:hAnsiTheme="majorHAnsi" w:cstheme="majorHAnsi"/>
          <w:i/>
        </w:rPr>
        <w:t xml:space="preserve"> : </w:t>
      </w:r>
      <w:r w:rsidR="00627007" w:rsidRPr="00627007">
        <w:rPr>
          <w:rFonts w:asciiTheme="majorHAnsi" w:hAnsiTheme="majorHAnsi" w:cstheme="majorHAnsi"/>
          <w:i/>
        </w:rPr>
        <w:t>DJF</w:t>
      </w:r>
      <w:r w:rsidR="00627007">
        <w:rPr>
          <w:rFonts w:asciiTheme="majorHAnsi" w:hAnsiTheme="majorHAnsi" w:cstheme="majorHAnsi"/>
          <w:i/>
          <w:color w:val="FF0000"/>
        </w:rPr>
        <w:t xml:space="preserve"> </w:t>
      </w:r>
      <w:r w:rsidR="00EB0904" w:rsidRPr="0080567D">
        <w:rPr>
          <w:rFonts w:asciiTheme="majorHAnsi" w:hAnsiTheme="majorHAnsi" w:cstheme="majorHAnsi"/>
        </w:rPr>
        <w:fldChar w:fldCharType="begin" w:fldLock="1">
          <w:ffData>
            <w:name w:val=""/>
            <w:enabled/>
            <w:calcOnExit w:val="0"/>
            <w:textInput>
              <w:default w:val="xxxxxx"/>
            </w:textInput>
          </w:ffData>
        </w:fldChar>
      </w:r>
      <w:r w:rsidR="00EB0904" w:rsidRPr="0080567D">
        <w:rPr>
          <w:rFonts w:asciiTheme="majorHAnsi" w:hAnsiTheme="majorHAnsi" w:cstheme="majorHAnsi"/>
        </w:rPr>
        <w:instrText xml:space="preserve"> FORMTEXT </w:instrText>
      </w:r>
      <w:r w:rsidR="00EB0904" w:rsidRPr="0080567D">
        <w:rPr>
          <w:rFonts w:asciiTheme="majorHAnsi" w:hAnsiTheme="majorHAnsi" w:cstheme="majorHAnsi"/>
        </w:rPr>
      </w:r>
      <w:r w:rsidR="00EB0904" w:rsidRPr="0080567D">
        <w:rPr>
          <w:rFonts w:asciiTheme="majorHAnsi" w:hAnsiTheme="majorHAnsi" w:cstheme="majorHAnsi"/>
        </w:rPr>
        <w:fldChar w:fldCharType="separate"/>
      </w:r>
      <w:r w:rsidR="00EB0904" w:rsidRPr="0080567D">
        <w:rPr>
          <w:rFonts w:asciiTheme="majorHAnsi" w:hAnsiTheme="majorHAnsi" w:cstheme="majorHAnsi"/>
        </w:rPr>
        <w:t>xxxxxx</w:t>
      </w:r>
      <w:r w:rsidR="00EB0904" w:rsidRPr="0080567D">
        <w:rPr>
          <w:rFonts w:asciiTheme="majorHAnsi" w:hAnsiTheme="majorHAnsi" w:cstheme="majorHAnsi"/>
        </w:rPr>
        <w:fldChar w:fldCharType="end"/>
      </w:r>
      <w:r w:rsidRPr="0080567D">
        <w:rPr>
          <w:rFonts w:asciiTheme="majorHAnsi" w:hAnsiTheme="majorHAnsi" w:cstheme="majorHAnsi"/>
        </w:rPr>
        <w:t> </w:t>
      </w:r>
      <w:r w:rsidR="00EB0904" w:rsidRPr="0080567D">
        <w:rPr>
          <w:rFonts w:asciiTheme="majorHAnsi" w:hAnsiTheme="majorHAnsi" w:cstheme="majorHAnsi"/>
        </w:rPr>
        <w:t>nets</w:t>
      </w:r>
    </w:p>
    <w:p w14:paraId="46F65934" w14:textId="3AB1B0F0" w:rsidR="00665DAF" w:rsidRPr="0080567D" w:rsidRDefault="00CE0C05" w:rsidP="00B12FDF">
      <w:pPr>
        <w:spacing w:before="100" w:beforeAutospacing="1" w:after="120"/>
        <w:jc w:val="both"/>
        <w:rPr>
          <w:rFonts w:asciiTheme="majorHAnsi" w:hAnsiTheme="majorHAnsi" w:cstheme="majorHAnsi"/>
          <w:color w:val="000000" w:themeColor="text1"/>
        </w:rPr>
      </w:pPr>
      <w:r w:rsidRPr="00627007">
        <w:rPr>
          <w:rFonts w:asciiTheme="majorHAnsi" w:hAnsiTheme="majorHAnsi" w:cstheme="majorHAnsi"/>
          <w:i/>
        </w:rPr>
        <w:t>202</w:t>
      </w:r>
      <w:r w:rsidR="00627007" w:rsidRPr="00627007">
        <w:rPr>
          <w:rFonts w:asciiTheme="majorHAnsi" w:hAnsiTheme="majorHAnsi" w:cstheme="majorHAnsi"/>
          <w:i/>
        </w:rPr>
        <w:t>4</w:t>
      </w:r>
      <w:r w:rsidRPr="00627007">
        <w:rPr>
          <w:rFonts w:asciiTheme="majorHAnsi" w:hAnsiTheme="majorHAnsi" w:cstheme="majorHAnsi"/>
          <w:i/>
        </w:rPr>
        <w:t xml:space="preserve"> : </w:t>
      </w:r>
      <w:r w:rsidR="00627007" w:rsidRPr="00627007">
        <w:rPr>
          <w:rFonts w:asciiTheme="majorHAnsi" w:hAnsiTheme="majorHAnsi" w:cstheme="majorHAnsi"/>
          <w:i/>
        </w:rPr>
        <w:t xml:space="preserve">DJF </w:t>
      </w:r>
      <w:r w:rsidR="00EB0904" w:rsidRPr="0080567D">
        <w:rPr>
          <w:rFonts w:asciiTheme="majorHAnsi" w:hAnsiTheme="majorHAnsi" w:cstheme="majorHAnsi"/>
        </w:rPr>
        <w:fldChar w:fldCharType="begin" w:fldLock="1">
          <w:ffData>
            <w:name w:val=""/>
            <w:enabled/>
            <w:calcOnExit w:val="0"/>
            <w:textInput>
              <w:default w:val="xxxxxx"/>
            </w:textInput>
          </w:ffData>
        </w:fldChar>
      </w:r>
      <w:r w:rsidR="00EB0904" w:rsidRPr="0080567D">
        <w:rPr>
          <w:rFonts w:asciiTheme="majorHAnsi" w:hAnsiTheme="majorHAnsi" w:cstheme="majorHAnsi"/>
        </w:rPr>
        <w:instrText xml:space="preserve"> FORMTEXT </w:instrText>
      </w:r>
      <w:r w:rsidR="00EB0904" w:rsidRPr="0080567D">
        <w:rPr>
          <w:rFonts w:asciiTheme="majorHAnsi" w:hAnsiTheme="majorHAnsi" w:cstheme="majorHAnsi"/>
        </w:rPr>
      </w:r>
      <w:r w:rsidR="00EB0904" w:rsidRPr="0080567D">
        <w:rPr>
          <w:rFonts w:asciiTheme="majorHAnsi" w:hAnsiTheme="majorHAnsi" w:cstheme="majorHAnsi"/>
        </w:rPr>
        <w:fldChar w:fldCharType="separate"/>
      </w:r>
      <w:r w:rsidR="00EB0904" w:rsidRPr="0080567D">
        <w:rPr>
          <w:rFonts w:asciiTheme="majorHAnsi" w:hAnsiTheme="majorHAnsi" w:cstheme="majorHAnsi"/>
        </w:rPr>
        <w:t>xxxxxx</w:t>
      </w:r>
      <w:r w:rsidR="00EB0904" w:rsidRPr="0080567D">
        <w:rPr>
          <w:rFonts w:asciiTheme="majorHAnsi" w:hAnsiTheme="majorHAnsi" w:cstheme="majorHAnsi"/>
        </w:rPr>
        <w:fldChar w:fldCharType="end"/>
      </w:r>
      <w:r w:rsidRPr="0080567D">
        <w:rPr>
          <w:rFonts w:asciiTheme="majorHAnsi" w:hAnsiTheme="majorHAnsi" w:cstheme="majorHAnsi"/>
        </w:rPr>
        <w:t> </w:t>
      </w:r>
      <w:r w:rsidR="00EB0904" w:rsidRPr="0080567D">
        <w:rPr>
          <w:rFonts w:asciiTheme="majorHAnsi" w:hAnsiTheme="majorHAnsi" w:cstheme="majorHAnsi"/>
        </w:rPr>
        <w:t>nets</w:t>
      </w:r>
    </w:p>
    <w:p w14:paraId="73C8F7DB" w14:textId="672B7B4B" w:rsidR="00665DAF" w:rsidRPr="0080567D" w:rsidRDefault="00CE0C05" w:rsidP="00B12FDF">
      <w:pPr>
        <w:spacing w:before="100" w:beforeAutospacing="1" w:after="360"/>
        <w:jc w:val="both"/>
        <w:rPr>
          <w:rFonts w:asciiTheme="majorHAnsi" w:hAnsiTheme="majorHAnsi" w:cstheme="majorHAnsi"/>
          <w:color w:val="000000" w:themeColor="text1"/>
        </w:rPr>
      </w:pPr>
      <w:r w:rsidRPr="00627007">
        <w:rPr>
          <w:rFonts w:asciiTheme="majorHAnsi" w:hAnsiTheme="majorHAnsi" w:cstheme="majorHAnsi"/>
          <w:i/>
        </w:rPr>
        <w:t>202</w:t>
      </w:r>
      <w:r w:rsidR="00627007" w:rsidRPr="00627007">
        <w:rPr>
          <w:rFonts w:asciiTheme="majorHAnsi" w:hAnsiTheme="majorHAnsi" w:cstheme="majorHAnsi"/>
          <w:i/>
        </w:rPr>
        <w:t>3</w:t>
      </w:r>
      <w:proofErr w:type="gramStart"/>
      <w:r w:rsidRPr="00627007">
        <w:rPr>
          <w:rFonts w:asciiTheme="majorHAnsi" w:hAnsiTheme="majorHAnsi" w:cstheme="majorHAnsi"/>
          <w:i/>
        </w:rPr>
        <w:t> :</w:t>
      </w:r>
      <w:r w:rsidR="00627007" w:rsidRPr="00627007">
        <w:rPr>
          <w:rFonts w:asciiTheme="majorHAnsi" w:hAnsiTheme="majorHAnsi" w:cstheme="majorHAnsi"/>
          <w:i/>
        </w:rPr>
        <w:t>DJF</w:t>
      </w:r>
      <w:proofErr w:type="gramEnd"/>
      <w:r w:rsidR="00627007" w:rsidRPr="00627007">
        <w:rPr>
          <w:rFonts w:asciiTheme="majorHAnsi" w:hAnsiTheme="majorHAnsi" w:cstheme="majorHAnsi"/>
          <w:i/>
        </w:rPr>
        <w:t xml:space="preserve"> </w:t>
      </w:r>
      <w:r w:rsidRPr="00627007">
        <w:rPr>
          <w:rFonts w:asciiTheme="majorHAnsi" w:hAnsiTheme="majorHAnsi" w:cstheme="majorHAnsi"/>
          <w:b/>
          <w:i/>
        </w:rPr>
        <w:t xml:space="preserve"> </w:t>
      </w:r>
      <w:r w:rsidR="00E22DE3" w:rsidRPr="0080567D">
        <w:rPr>
          <w:rFonts w:asciiTheme="majorHAnsi" w:hAnsiTheme="majorHAnsi" w:cstheme="majorHAnsi"/>
          <w:b/>
        </w:rPr>
        <w:fldChar w:fldCharType="begin" w:fldLock="1">
          <w:ffData>
            <w:name w:val=""/>
            <w:enabled/>
            <w:calcOnExit w:val="0"/>
            <w:textInput>
              <w:default w:val="xxxxxx"/>
            </w:textInput>
          </w:ffData>
        </w:fldChar>
      </w:r>
      <w:r w:rsidR="00E22DE3" w:rsidRPr="0080567D">
        <w:rPr>
          <w:rFonts w:asciiTheme="majorHAnsi" w:hAnsiTheme="majorHAnsi" w:cstheme="majorHAnsi"/>
        </w:rPr>
        <w:instrText xml:space="preserve"> FORMTEXT </w:instrText>
      </w:r>
      <w:r w:rsidR="00E22DE3" w:rsidRPr="0080567D">
        <w:rPr>
          <w:rFonts w:asciiTheme="majorHAnsi" w:hAnsiTheme="majorHAnsi" w:cstheme="majorHAnsi"/>
          <w:b/>
        </w:rPr>
      </w:r>
      <w:r w:rsidR="00E22DE3" w:rsidRPr="0080567D">
        <w:rPr>
          <w:rFonts w:asciiTheme="majorHAnsi" w:hAnsiTheme="majorHAnsi" w:cstheme="majorHAnsi"/>
          <w:b/>
        </w:rPr>
        <w:fldChar w:fldCharType="separate"/>
      </w:r>
      <w:r w:rsidR="00E22DE3" w:rsidRPr="0080567D">
        <w:rPr>
          <w:rFonts w:asciiTheme="majorHAnsi" w:hAnsiTheme="majorHAnsi" w:cstheme="majorHAnsi"/>
        </w:rPr>
        <w:t>xxxxxx</w:t>
      </w:r>
      <w:r w:rsidR="00E22DE3" w:rsidRPr="0080567D">
        <w:rPr>
          <w:rFonts w:asciiTheme="majorHAnsi" w:hAnsiTheme="majorHAnsi" w:cstheme="majorHAnsi"/>
          <w:b/>
        </w:rPr>
        <w:fldChar w:fldCharType="end"/>
      </w:r>
      <w:r w:rsidRPr="0080567D">
        <w:rPr>
          <w:rFonts w:asciiTheme="majorHAnsi" w:hAnsiTheme="majorHAnsi" w:cstheme="majorHAnsi"/>
        </w:rPr>
        <w:t> </w:t>
      </w:r>
      <w:r w:rsidR="00E22DE3" w:rsidRPr="0080567D">
        <w:rPr>
          <w:rFonts w:asciiTheme="majorHAnsi" w:hAnsiTheme="majorHAnsi" w:cstheme="majorHAnsi"/>
        </w:rPr>
        <w:t>nets</w:t>
      </w:r>
      <w:r w:rsidR="00E22DE3" w:rsidRPr="0080567D">
        <w:rPr>
          <w:rFonts w:asciiTheme="majorHAnsi" w:hAnsiTheme="majorHAnsi" w:cstheme="majorHAnsi"/>
          <w:b/>
        </w:rPr>
        <w:t xml:space="preserve"> </w:t>
      </w:r>
    </w:p>
    <w:p w14:paraId="7FD96FD6" w14:textId="028E7732" w:rsidR="006A761A" w:rsidRPr="0080567D" w:rsidRDefault="00FC4A8D" w:rsidP="00B12FDF">
      <w:pPr>
        <w:jc w:val="both"/>
        <w:rPr>
          <w:rFonts w:asciiTheme="majorHAnsi" w:eastAsiaTheme="majorEastAsia" w:hAnsiTheme="majorHAnsi" w:cstheme="majorHAnsi"/>
        </w:rPr>
      </w:pPr>
      <w:r w:rsidRPr="0080567D">
        <w:rPr>
          <w:rFonts w:asciiTheme="majorHAnsi" w:hAnsiTheme="majorHAnsi" w:cstheme="majorHAnsi"/>
          <w:b/>
        </w:rPr>
        <w:t>Le chiffre d</w:t>
      </w:r>
      <w:r w:rsidR="007C648B" w:rsidRPr="0080567D">
        <w:rPr>
          <w:rFonts w:asciiTheme="majorHAnsi" w:hAnsiTheme="majorHAnsi" w:cstheme="majorHAnsi"/>
          <w:b/>
        </w:rPr>
        <w:t>’</w:t>
      </w:r>
      <w:r w:rsidRPr="0080567D">
        <w:rPr>
          <w:rFonts w:asciiTheme="majorHAnsi" w:hAnsiTheme="majorHAnsi" w:cstheme="majorHAnsi"/>
          <w:b/>
        </w:rPr>
        <w:t>affaires de mon/notre entreprise</w:t>
      </w:r>
      <w:r w:rsidRPr="0080567D">
        <w:rPr>
          <w:rFonts w:asciiTheme="majorHAnsi" w:hAnsiTheme="majorHAnsi" w:cstheme="majorHAnsi"/>
        </w:rPr>
        <w:t xml:space="preserve"> </w:t>
      </w:r>
      <w:r w:rsidRPr="00627007">
        <w:rPr>
          <w:rFonts w:asciiTheme="majorHAnsi" w:hAnsiTheme="majorHAnsi" w:cstheme="majorHAnsi"/>
        </w:rPr>
        <w:t xml:space="preserve">dans le domaine </w:t>
      </w:r>
      <w:r w:rsidR="00627007" w:rsidRPr="00627007">
        <w:rPr>
          <w:rFonts w:asciiTheme="majorHAnsi" w:hAnsiTheme="majorHAnsi" w:cstheme="majorHAnsi"/>
        </w:rPr>
        <w:t>de</w:t>
      </w:r>
      <w:r w:rsidR="00627007" w:rsidRPr="00627007">
        <w:rPr>
          <w:rFonts w:asciiTheme="majorHAnsi" w:hAnsiTheme="majorHAnsi" w:cstheme="majorHAnsi"/>
          <w:b/>
          <w:color w:val="000000" w:themeColor="text1"/>
        </w:rPr>
        <w:t xml:space="preserve"> </w:t>
      </w:r>
      <w:r w:rsidR="00627007">
        <w:rPr>
          <w:rFonts w:asciiTheme="majorHAnsi" w:hAnsiTheme="majorHAnsi" w:cstheme="majorHAnsi"/>
          <w:b/>
          <w:color w:val="000000" w:themeColor="text1"/>
        </w:rPr>
        <w:t>fourniture de matériels IT</w:t>
      </w:r>
      <w:r w:rsidR="00627007" w:rsidRPr="0080567D">
        <w:rPr>
          <w:rFonts w:asciiTheme="majorHAnsi" w:hAnsiTheme="majorHAnsi" w:cstheme="majorHAnsi"/>
        </w:rPr>
        <w:t xml:space="preserve"> </w:t>
      </w:r>
      <w:r w:rsidRPr="0080567D">
        <w:rPr>
          <w:rFonts w:asciiTheme="majorHAnsi" w:hAnsiTheme="majorHAnsi" w:cstheme="majorHAnsi"/>
        </w:rPr>
        <w:t xml:space="preserve">au cours des trois derniers exercices financiers s’élève en moyenne à au moins </w:t>
      </w:r>
      <w:r w:rsidR="00627007">
        <w:rPr>
          <w:rFonts w:asciiTheme="majorHAnsi" w:hAnsiTheme="majorHAnsi" w:cstheme="majorHAnsi"/>
        </w:rPr>
        <w:t xml:space="preserve">DJF </w:t>
      </w:r>
      <w:r w:rsidR="00123BF8" w:rsidRPr="0080567D">
        <w:rPr>
          <w:rFonts w:asciiTheme="majorHAnsi" w:hAnsiTheme="majorHAnsi" w:cstheme="majorHAnsi"/>
          <w:b/>
        </w:rPr>
        <w:fldChar w:fldCharType="begin" w:fldLock="1">
          <w:ffData>
            <w:name w:val=""/>
            <w:enabled/>
            <w:calcOnExit w:val="0"/>
            <w:textInput>
              <w:default w:val="xxxxxx"/>
            </w:textInput>
          </w:ffData>
        </w:fldChar>
      </w:r>
      <w:r w:rsidR="00123BF8" w:rsidRPr="0080567D">
        <w:rPr>
          <w:rFonts w:asciiTheme="majorHAnsi" w:hAnsiTheme="majorHAnsi" w:cstheme="majorHAnsi"/>
        </w:rPr>
        <w:instrText xml:space="preserve"> FORMTEXT </w:instrText>
      </w:r>
      <w:r w:rsidR="00123BF8" w:rsidRPr="0080567D">
        <w:rPr>
          <w:rFonts w:asciiTheme="majorHAnsi" w:hAnsiTheme="majorHAnsi" w:cstheme="majorHAnsi"/>
          <w:b/>
        </w:rPr>
      </w:r>
      <w:r w:rsidR="00123BF8" w:rsidRPr="0080567D">
        <w:rPr>
          <w:rFonts w:asciiTheme="majorHAnsi" w:hAnsiTheme="majorHAnsi" w:cstheme="majorHAnsi"/>
          <w:b/>
        </w:rPr>
        <w:fldChar w:fldCharType="separate"/>
      </w:r>
      <w:r w:rsidRPr="0080567D">
        <w:rPr>
          <w:rFonts w:asciiTheme="majorHAnsi" w:hAnsiTheme="majorHAnsi" w:cstheme="majorHAnsi"/>
        </w:rPr>
        <w:t>xxxxxx</w:t>
      </w:r>
      <w:r w:rsidR="00123BF8" w:rsidRPr="0080567D">
        <w:rPr>
          <w:rFonts w:asciiTheme="majorHAnsi" w:hAnsiTheme="majorHAnsi" w:cstheme="majorHAnsi"/>
          <w:b/>
        </w:rPr>
        <w:fldChar w:fldCharType="end"/>
      </w:r>
      <w:r w:rsidR="00E22DE3" w:rsidRPr="0080567D">
        <w:rPr>
          <w:rFonts w:asciiTheme="majorHAnsi" w:hAnsiTheme="majorHAnsi" w:cstheme="majorHAnsi"/>
          <w:color w:val="FF0000"/>
        </w:rPr>
        <w:t> </w:t>
      </w:r>
      <w:proofErr w:type="gramStart"/>
      <w:r w:rsidR="00E22DE3" w:rsidRPr="0080567D">
        <w:rPr>
          <w:rFonts w:asciiTheme="majorHAnsi" w:hAnsiTheme="majorHAnsi" w:cstheme="majorHAnsi"/>
        </w:rPr>
        <w:t>nets</w:t>
      </w:r>
      <w:r w:rsidR="00627007">
        <w:rPr>
          <w:rFonts w:asciiTheme="majorHAnsi" w:hAnsiTheme="majorHAnsi" w:cstheme="majorHAnsi"/>
          <w:i/>
          <w:iCs/>
          <w:color w:val="FF0000"/>
        </w:rPr>
        <w:t xml:space="preserve"> </w:t>
      </w:r>
      <w:r w:rsidRPr="0080567D">
        <w:rPr>
          <w:rFonts w:asciiTheme="majorHAnsi" w:hAnsiTheme="majorHAnsi" w:cstheme="majorHAnsi"/>
        </w:rPr>
        <w:t xml:space="preserve"> (</w:t>
      </w:r>
      <w:proofErr w:type="gramEnd"/>
      <w:r w:rsidRPr="0080567D">
        <w:rPr>
          <w:rFonts w:asciiTheme="majorHAnsi" w:hAnsiTheme="majorHAnsi" w:cstheme="majorHAnsi"/>
        </w:rPr>
        <w:t>par an) :</w:t>
      </w:r>
    </w:p>
    <w:p w14:paraId="53A45881" w14:textId="77777777" w:rsidR="00EB796A" w:rsidRPr="0080567D" w:rsidRDefault="00000000" w:rsidP="00B12FDF">
      <w:pPr>
        <w:tabs>
          <w:tab w:val="left" w:pos="993"/>
        </w:tabs>
        <w:spacing w:before="100" w:beforeAutospacing="1" w:after="360"/>
        <w:jc w:val="both"/>
        <w:rPr>
          <w:rFonts w:asciiTheme="majorHAnsi" w:eastAsia="MS Gothic" w:hAnsiTheme="majorHAnsi" w:cstheme="majorHAnsi"/>
          <w:color w:val="000000" w:themeColor="text1"/>
          <w:szCs w:val="22"/>
        </w:rPr>
      </w:pPr>
      <w:sdt>
        <w:sdtPr>
          <w:rPr>
            <w:rFonts w:asciiTheme="majorHAnsi" w:eastAsia="MS Gothic" w:hAnsiTheme="majorHAnsi" w:cstheme="majorHAnsi"/>
            <w:bCs/>
            <w:color w:val="000000" w:themeColor="text1"/>
            <w:szCs w:val="22"/>
          </w:rPr>
          <w:id w:val="-2033336550"/>
          <w:lock w:val="sdtLocked"/>
          <w14:checkbox>
            <w14:checked w14:val="0"/>
            <w14:checkedState w14:val="2612" w14:font="MS Gothic"/>
            <w14:uncheckedState w14:val="2610" w14:font="MS Gothic"/>
          </w14:checkbox>
        </w:sdtPr>
        <w:sdtContent>
          <w:r w:rsidR="00CA3D2F" w:rsidRPr="0080567D">
            <w:rPr>
              <w:rFonts w:ascii="Segoe UI Symbol" w:eastAsia="MS Gothic" w:hAnsi="Segoe UI Symbol" w:cs="Segoe UI Symbol"/>
              <w:bCs/>
              <w:color w:val="000000" w:themeColor="text1"/>
              <w:szCs w:val="22"/>
            </w:rPr>
            <w:t>☐</w:t>
          </w:r>
        </w:sdtContent>
      </w:sdt>
      <w:r w:rsidR="00A07A94" w:rsidRPr="0080567D">
        <w:rPr>
          <w:rFonts w:asciiTheme="majorHAnsi" w:hAnsiTheme="majorHAnsi" w:cstheme="majorHAnsi"/>
          <w:color w:val="000000" w:themeColor="text1"/>
        </w:rPr>
        <w:tab/>
        <w:t>Oui</w:t>
      </w:r>
      <w:r w:rsidR="00A07A94" w:rsidRPr="0080567D">
        <w:rPr>
          <w:rFonts w:asciiTheme="majorHAnsi" w:hAnsiTheme="majorHAnsi" w:cstheme="majorHAnsi"/>
          <w:color w:val="000000" w:themeColor="text1"/>
        </w:rPr>
        <w:br/>
      </w:r>
      <w:sdt>
        <w:sdtPr>
          <w:rPr>
            <w:rFonts w:asciiTheme="majorHAnsi" w:eastAsia="MS Gothic" w:hAnsiTheme="majorHAnsi" w:cstheme="majorHAnsi"/>
            <w:bCs/>
            <w:color w:val="000000" w:themeColor="text1"/>
            <w:szCs w:val="22"/>
          </w:rPr>
          <w:id w:val="1682308095"/>
          <w14:checkbox>
            <w14:checked w14:val="0"/>
            <w14:checkedState w14:val="2612" w14:font="MS Gothic"/>
            <w14:uncheckedState w14:val="2610" w14:font="MS Gothic"/>
          </w14:checkbox>
        </w:sdtPr>
        <w:sdtContent>
          <w:r w:rsidR="002105F9" w:rsidRPr="0080567D">
            <w:rPr>
              <w:rFonts w:ascii="Segoe UI Symbol" w:eastAsia="MS Gothic" w:hAnsi="Segoe UI Symbol" w:cs="Segoe UI Symbol"/>
              <w:color w:val="000000" w:themeColor="text1"/>
              <w:szCs w:val="22"/>
            </w:rPr>
            <w:t>☐</w:t>
          </w:r>
        </w:sdtContent>
      </w:sdt>
      <w:r w:rsidR="00A07A94" w:rsidRPr="0080567D">
        <w:rPr>
          <w:rFonts w:asciiTheme="majorHAnsi" w:hAnsiTheme="majorHAnsi" w:cstheme="majorHAnsi"/>
          <w:color w:val="000000" w:themeColor="text1"/>
        </w:rPr>
        <w:tab/>
        <w:t>Non</w:t>
      </w:r>
    </w:p>
    <w:p w14:paraId="62E43F21" w14:textId="2EA61B39" w:rsidR="00BE52A3" w:rsidRPr="0080567D" w:rsidRDefault="00BE52A3" w:rsidP="00B12FDF">
      <w:pPr>
        <w:jc w:val="both"/>
        <w:rPr>
          <w:rFonts w:asciiTheme="majorHAnsi" w:hAnsiTheme="majorHAnsi" w:cstheme="majorHAnsi"/>
        </w:rPr>
      </w:pPr>
      <w:r w:rsidRPr="0080567D">
        <w:rPr>
          <w:rFonts w:asciiTheme="majorHAnsi" w:hAnsiTheme="majorHAnsi" w:cstheme="majorHAnsi"/>
        </w:rPr>
        <w:t>Les entreprises qui n’ont pas généré le chiffre d</w:t>
      </w:r>
      <w:r w:rsidR="008D238A" w:rsidRPr="0080567D">
        <w:rPr>
          <w:rFonts w:asciiTheme="majorHAnsi" w:hAnsiTheme="majorHAnsi" w:cstheme="majorHAnsi"/>
        </w:rPr>
        <w:t>’</w:t>
      </w:r>
      <w:r w:rsidRPr="0080567D">
        <w:rPr>
          <w:rFonts w:asciiTheme="majorHAnsi" w:hAnsiTheme="majorHAnsi" w:cstheme="majorHAnsi"/>
        </w:rPr>
        <w:t xml:space="preserve">affaires net annuel mentionné ci-dessus </w:t>
      </w:r>
      <w:r w:rsidR="00627007">
        <w:rPr>
          <w:rFonts w:asciiTheme="majorHAnsi" w:hAnsiTheme="majorHAnsi" w:cstheme="majorHAnsi"/>
        </w:rPr>
        <w:t xml:space="preserve">de </w:t>
      </w:r>
      <w:r w:rsidR="00627007" w:rsidRPr="00627007">
        <w:rPr>
          <w:rFonts w:asciiTheme="majorHAnsi" w:hAnsiTheme="majorHAnsi" w:cstheme="majorHAnsi"/>
          <w:bCs/>
          <w:color w:val="000000" w:themeColor="text1"/>
        </w:rPr>
        <w:t>fourniture de matériels IT</w:t>
      </w:r>
      <w:r w:rsidR="00627007" w:rsidRPr="0080567D">
        <w:rPr>
          <w:rFonts w:asciiTheme="majorHAnsi" w:hAnsiTheme="majorHAnsi" w:cstheme="majorHAnsi"/>
          <w:b/>
        </w:rPr>
        <w:t xml:space="preserve"> </w:t>
      </w:r>
      <w:r w:rsidRPr="0080567D">
        <w:rPr>
          <w:rFonts w:asciiTheme="majorHAnsi" w:hAnsiTheme="majorHAnsi" w:cstheme="majorHAnsi"/>
          <w:b/>
        </w:rPr>
        <w:t>sont considérées comme inaptes et sont exclues de la procédure</w:t>
      </w:r>
      <w:r w:rsidRPr="0080567D">
        <w:rPr>
          <w:rFonts w:asciiTheme="majorHAnsi" w:hAnsiTheme="majorHAnsi" w:cstheme="majorHAnsi"/>
        </w:rPr>
        <w:t>.</w:t>
      </w:r>
    </w:p>
    <w:p w14:paraId="6956AEE6" w14:textId="77777777" w:rsidR="009076ED" w:rsidRPr="0080567D" w:rsidRDefault="00BE52A3" w:rsidP="00B12FDF">
      <w:pPr>
        <w:tabs>
          <w:tab w:val="left" w:pos="993"/>
        </w:tabs>
        <w:spacing w:before="100" w:beforeAutospacing="1" w:after="360"/>
        <w:jc w:val="both"/>
        <w:rPr>
          <w:rFonts w:asciiTheme="majorHAnsi" w:hAnsiTheme="majorHAnsi" w:cstheme="majorHAnsi"/>
        </w:rPr>
      </w:pPr>
      <w:r w:rsidRPr="0080567D">
        <w:rPr>
          <w:rFonts w:asciiTheme="majorHAnsi" w:hAnsiTheme="majorHAnsi" w:cstheme="majorHAnsi"/>
        </w:rPr>
        <w:t>En cas de doute, la GIZ se réserve le droit de demander une justification, par exemple des états financiers certifiés.</w:t>
      </w:r>
    </w:p>
    <w:p w14:paraId="3D80AC8F" w14:textId="77777777" w:rsidR="007E7DA2" w:rsidRPr="0080567D" w:rsidRDefault="00047F4A" w:rsidP="00EC3D5F">
      <w:pPr>
        <w:pStyle w:val="Heading1"/>
      </w:pPr>
      <w:bookmarkStart w:id="48" w:name="_Toc192764299"/>
      <w:bookmarkStart w:id="49" w:name="_Toc192765189"/>
      <w:bookmarkStart w:id="50" w:name="_Toc192765300"/>
      <w:bookmarkStart w:id="51" w:name="_Toc192765370"/>
      <w:bookmarkStart w:id="52" w:name="_Toc192766280"/>
      <w:bookmarkStart w:id="53" w:name="_Toc192766754"/>
      <w:bookmarkStart w:id="54" w:name="_Toc192764300"/>
      <w:bookmarkStart w:id="55" w:name="_Toc192765190"/>
      <w:bookmarkStart w:id="56" w:name="_Toc192765301"/>
      <w:bookmarkStart w:id="57" w:name="_Toc192765371"/>
      <w:bookmarkStart w:id="58" w:name="_Toc192766281"/>
      <w:bookmarkStart w:id="59" w:name="_Toc192766755"/>
      <w:bookmarkStart w:id="60" w:name="_Toc192766756"/>
      <w:bookmarkStart w:id="61" w:name="_Toc202196221"/>
      <w:bookmarkStart w:id="62" w:name="_Toc203570062"/>
      <w:bookmarkStart w:id="63" w:name="_Toc204369108"/>
      <w:bookmarkEnd w:id="48"/>
      <w:bookmarkEnd w:id="49"/>
      <w:bookmarkEnd w:id="50"/>
      <w:bookmarkEnd w:id="51"/>
      <w:bookmarkEnd w:id="52"/>
      <w:bookmarkEnd w:id="53"/>
      <w:bookmarkEnd w:id="54"/>
      <w:bookmarkEnd w:id="55"/>
      <w:bookmarkEnd w:id="56"/>
      <w:bookmarkEnd w:id="57"/>
      <w:bookmarkEnd w:id="58"/>
      <w:bookmarkEnd w:id="59"/>
      <w:proofErr w:type="spellStart"/>
      <w:r w:rsidRPr="0080567D">
        <w:t>Capacité</w:t>
      </w:r>
      <w:proofErr w:type="spellEnd"/>
      <w:r w:rsidRPr="0080567D">
        <w:t xml:space="preserve"> </w:t>
      </w:r>
      <w:proofErr w:type="spellStart"/>
      <w:r w:rsidRPr="0080567D">
        <w:t>technique</w:t>
      </w:r>
      <w:proofErr w:type="spellEnd"/>
      <w:r w:rsidRPr="0080567D">
        <w:t xml:space="preserve"> et </w:t>
      </w:r>
      <w:proofErr w:type="spellStart"/>
      <w:r w:rsidRPr="0080567D">
        <w:t>professionnelle</w:t>
      </w:r>
      <w:bookmarkEnd w:id="60"/>
      <w:bookmarkEnd w:id="61"/>
      <w:bookmarkEnd w:id="62"/>
      <w:bookmarkEnd w:id="63"/>
      <w:proofErr w:type="spellEnd"/>
    </w:p>
    <w:p w14:paraId="0C68BF39" w14:textId="77777777" w:rsidR="00665DAF" w:rsidRPr="0080567D" w:rsidRDefault="008071C6" w:rsidP="00B12FDF">
      <w:pPr>
        <w:spacing w:before="120" w:after="120" w:line="288" w:lineRule="auto"/>
        <w:ind w:right="57"/>
        <w:jc w:val="both"/>
        <w:rPr>
          <w:rFonts w:asciiTheme="majorHAnsi" w:hAnsiTheme="majorHAnsi" w:cstheme="majorHAnsi"/>
          <w:i/>
        </w:rPr>
      </w:pPr>
      <w:r w:rsidRPr="0080567D">
        <w:rPr>
          <w:rFonts w:asciiTheme="majorHAnsi" w:hAnsiTheme="majorHAnsi" w:cstheme="majorHAnsi"/>
          <w:i/>
        </w:rPr>
        <w:t>La preuve de l</w:t>
      </w:r>
      <w:r w:rsidR="00E06AE1" w:rsidRPr="0080567D">
        <w:rPr>
          <w:rFonts w:asciiTheme="majorHAnsi" w:hAnsiTheme="majorHAnsi" w:cstheme="majorHAnsi"/>
          <w:i/>
        </w:rPr>
        <w:t>’</w:t>
      </w:r>
      <w:r w:rsidRPr="0080567D">
        <w:rPr>
          <w:rFonts w:asciiTheme="majorHAnsi" w:hAnsiTheme="majorHAnsi" w:cstheme="majorHAnsi"/>
          <w:i/>
        </w:rPr>
        <w:t>éligibilité technique est fournie en nommant des projets de référence. Veuillez saisir les informations des trois dernières années dans les annexes « formulaire des projets de référence » en ligne, conformément aux critères requis.</w:t>
      </w:r>
    </w:p>
    <w:p w14:paraId="297C95F2" w14:textId="77777777" w:rsidR="00665DAF" w:rsidRPr="00544A3B" w:rsidRDefault="008071C6" w:rsidP="00B12FDF">
      <w:pPr>
        <w:spacing w:before="120" w:after="120" w:line="288" w:lineRule="auto"/>
        <w:ind w:right="57"/>
        <w:jc w:val="both"/>
        <w:rPr>
          <w:rFonts w:asciiTheme="majorHAnsi" w:hAnsiTheme="majorHAnsi" w:cstheme="majorHAnsi"/>
          <w:i/>
        </w:rPr>
      </w:pPr>
      <w:r w:rsidRPr="00544A3B">
        <w:rPr>
          <w:rFonts w:asciiTheme="majorHAnsi" w:hAnsiTheme="majorHAnsi" w:cstheme="majorHAnsi"/>
          <w:i/>
        </w:rPr>
        <w:lastRenderedPageBreak/>
        <w:t>Les projets de référence d</w:t>
      </w:r>
      <w:r w:rsidR="00382C5C" w:rsidRPr="00544A3B">
        <w:rPr>
          <w:rFonts w:asciiTheme="majorHAnsi" w:hAnsiTheme="majorHAnsi" w:cstheme="majorHAnsi"/>
          <w:i/>
        </w:rPr>
        <w:t>’</w:t>
      </w:r>
      <w:r w:rsidRPr="00544A3B">
        <w:rPr>
          <w:rFonts w:asciiTheme="majorHAnsi" w:hAnsiTheme="majorHAnsi" w:cstheme="majorHAnsi"/>
          <w:i/>
        </w:rPr>
        <w:t>un consortium candidat/soumissionnaire peuvent également avoir été réalisés par un membre du consortium.</w:t>
      </w:r>
    </w:p>
    <w:p w14:paraId="2B912D26" w14:textId="77777777" w:rsidR="008F5E2F" w:rsidRPr="00544A3B" w:rsidRDefault="008F5E2F" w:rsidP="00B12FDF">
      <w:pPr>
        <w:jc w:val="both"/>
        <w:rPr>
          <w:rFonts w:asciiTheme="majorHAnsi" w:hAnsiTheme="majorHAnsi" w:cstheme="majorHAnsi"/>
        </w:rPr>
      </w:pPr>
      <w:r w:rsidRPr="00544A3B">
        <w:rPr>
          <w:rFonts w:asciiTheme="majorHAnsi" w:hAnsiTheme="majorHAnsi" w:cstheme="majorHAnsi"/>
        </w:rPr>
        <w:t>Au cours des trois dernières années précédant cette offre, mon/notre entreprise a acquis de l’expérience et peut le prouver avec des projets de référence :</w:t>
      </w:r>
    </w:p>
    <w:p w14:paraId="7B7DC22C" w14:textId="77777777" w:rsidR="00A1603E" w:rsidRPr="00544A3B" w:rsidRDefault="00000000" w:rsidP="00B12FDF">
      <w:pPr>
        <w:tabs>
          <w:tab w:val="left" w:pos="993"/>
        </w:tabs>
        <w:spacing w:before="100" w:beforeAutospacing="1" w:after="360"/>
        <w:jc w:val="both"/>
        <w:rPr>
          <w:rFonts w:asciiTheme="majorHAnsi" w:hAnsiTheme="majorHAnsi" w:cstheme="majorHAnsi"/>
        </w:rPr>
      </w:pPr>
      <w:sdt>
        <w:sdtPr>
          <w:rPr>
            <w:rFonts w:asciiTheme="majorHAnsi" w:eastAsia="MS Gothic" w:hAnsiTheme="majorHAnsi" w:cstheme="majorHAnsi"/>
            <w:bCs/>
            <w:color w:val="000000" w:themeColor="text1"/>
            <w:szCs w:val="22"/>
          </w:rPr>
          <w:id w:val="1035073101"/>
          <w14:checkbox>
            <w14:checked w14:val="0"/>
            <w14:checkedState w14:val="2612" w14:font="MS Gothic"/>
            <w14:uncheckedState w14:val="2610" w14:font="MS Gothic"/>
          </w14:checkbox>
        </w:sdtPr>
        <w:sdtContent>
          <w:r w:rsidR="00D93A6D" w:rsidRPr="00544A3B">
            <w:rPr>
              <w:rFonts w:ascii="Segoe UI Symbol" w:eastAsia="MS Gothic" w:hAnsi="Segoe UI Symbol" w:cs="Segoe UI Symbol"/>
              <w:bCs/>
              <w:color w:val="000000" w:themeColor="text1"/>
              <w:szCs w:val="22"/>
            </w:rPr>
            <w:t>☐</w:t>
          </w:r>
        </w:sdtContent>
      </w:sdt>
      <w:r w:rsidR="00A07A94" w:rsidRPr="00544A3B">
        <w:rPr>
          <w:rFonts w:asciiTheme="majorHAnsi" w:hAnsiTheme="majorHAnsi" w:cstheme="majorHAnsi"/>
          <w:color w:val="000000" w:themeColor="text1"/>
        </w:rPr>
        <w:tab/>
        <w:t>Oui</w:t>
      </w:r>
      <w:r w:rsidR="00A07A94" w:rsidRPr="00544A3B">
        <w:rPr>
          <w:rFonts w:asciiTheme="majorHAnsi" w:hAnsiTheme="majorHAnsi" w:cstheme="majorHAnsi"/>
          <w:color w:val="000000" w:themeColor="text1"/>
        </w:rPr>
        <w:br/>
      </w:r>
      <w:sdt>
        <w:sdtPr>
          <w:rPr>
            <w:rFonts w:asciiTheme="majorHAnsi" w:eastAsia="MS Gothic" w:hAnsiTheme="majorHAnsi" w:cstheme="majorHAnsi"/>
            <w:bCs/>
            <w:color w:val="000000" w:themeColor="text1"/>
            <w:szCs w:val="22"/>
          </w:rPr>
          <w:id w:val="1417511878"/>
          <w14:checkbox>
            <w14:checked w14:val="0"/>
            <w14:checkedState w14:val="2612" w14:font="MS Gothic"/>
            <w14:uncheckedState w14:val="2610" w14:font="MS Gothic"/>
          </w14:checkbox>
        </w:sdtPr>
        <w:sdtContent>
          <w:r w:rsidR="00D93A6D" w:rsidRPr="00544A3B">
            <w:rPr>
              <w:rFonts w:ascii="Segoe UI Symbol" w:eastAsia="MS Gothic" w:hAnsi="Segoe UI Symbol" w:cs="Segoe UI Symbol"/>
              <w:color w:val="000000" w:themeColor="text1"/>
              <w:szCs w:val="22"/>
            </w:rPr>
            <w:t>☐</w:t>
          </w:r>
        </w:sdtContent>
      </w:sdt>
      <w:r w:rsidR="00A07A94" w:rsidRPr="00544A3B">
        <w:rPr>
          <w:rFonts w:asciiTheme="majorHAnsi" w:hAnsiTheme="majorHAnsi" w:cstheme="majorHAnsi"/>
          <w:color w:val="000000" w:themeColor="text1"/>
        </w:rPr>
        <w:tab/>
        <w:t>Non</w:t>
      </w:r>
    </w:p>
    <w:p w14:paraId="228F1B1B" w14:textId="77777777" w:rsidR="007273C6" w:rsidRPr="00544A3B" w:rsidRDefault="007273C6" w:rsidP="00B12FDF">
      <w:pPr>
        <w:spacing w:after="240" w:line="360" w:lineRule="atLeast"/>
        <w:jc w:val="both"/>
        <w:rPr>
          <w:rFonts w:asciiTheme="majorHAnsi" w:hAnsiTheme="majorHAnsi" w:cstheme="majorHAnsi"/>
          <w:b/>
          <w:bCs/>
        </w:rPr>
      </w:pPr>
      <w:r w:rsidRPr="00544A3B">
        <w:rPr>
          <w:rFonts w:asciiTheme="majorHAnsi" w:hAnsiTheme="majorHAnsi" w:cstheme="majorHAnsi"/>
          <w:b/>
        </w:rPr>
        <w:t>Exigences minimales liées aux références</w:t>
      </w:r>
    </w:p>
    <w:p w14:paraId="670F9DDE" w14:textId="40492F4F" w:rsidR="00665DAF" w:rsidRPr="00544A3B" w:rsidRDefault="00074A24" w:rsidP="00B12FDF">
      <w:pPr>
        <w:pStyle w:val="BodyText"/>
        <w:spacing w:after="240"/>
        <w:jc w:val="both"/>
        <w:rPr>
          <w:rFonts w:asciiTheme="majorHAnsi" w:hAnsiTheme="majorHAnsi" w:cstheme="majorHAnsi"/>
          <w:b w:val="0"/>
          <w:color w:val="000000" w:themeColor="text1"/>
        </w:rPr>
      </w:pPr>
      <w:r w:rsidRPr="00544A3B">
        <w:rPr>
          <w:rFonts w:asciiTheme="majorHAnsi" w:hAnsiTheme="majorHAnsi" w:cstheme="majorHAnsi"/>
          <w:b w:val="0"/>
          <w:color w:val="000000" w:themeColor="text1"/>
        </w:rPr>
        <w:t>L</w:t>
      </w:r>
      <w:r w:rsidR="00085F32" w:rsidRPr="00544A3B">
        <w:rPr>
          <w:rFonts w:asciiTheme="majorHAnsi" w:hAnsiTheme="majorHAnsi" w:cstheme="majorHAnsi"/>
          <w:b w:val="0"/>
          <w:color w:val="000000" w:themeColor="text1"/>
        </w:rPr>
        <w:t>’</w:t>
      </w:r>
      <w:r w:rsidRPr="00544A3B">
        <w:rPr>
          <w:rFonts w:asciiTheme="majorHAnsi" w:hAnsiTheme="majorHAnsi" w:cstheme="majorHAnsi"/>
          <w:b w:val="0"/>
          <w:color w:val="000000" w:themeColor="text1"/>
        </w:rPr>
        <w:t>évaluation de l</w:t>
      </w:r>
      <w:r w:rsidR="000D1B0B" w:rsidRPr="00544A3B">
        <w:rPr>
          <w:rFonts w:asciiTheme="majorHAnsi" w:hAnsiTheme="majorHAnsi" w:cstheme="majorHAnsi"/>
          <w:b w:val="0"/>
          <w:color w:val="000000" w:themeColor="text1"/>
        </w:rPr>
        <w:t>’</w:t>
      </w:r>
      <w:r w:rsidRPr="00544A3B">
        <w:rPr>
          <w:rFonts w:asciiTheme="majorHAnsi" w:hAnsiTheme="majorHAnsi" w:cstheme="majorHAnsi"/>
          <w:b w:val="0"/>
          <w:color w:val="000000" w:themeColor="text1"/>
        </w:rPr>
        <w:t xml:space="preserve">éligibilité technique est effectuée uniquement sur la base de projets de référence d’un volume minimum de </w:t>
      </w:r>
      <w:r w:rsidR="00627007">
        <w:rPr>
          <w:rFonts w:asciiTheme="majorHAnsi" w:hAnsiTheme="majorHAnsi" w:cstheme="majorHAnsi"/>
          <w:b w:val="0"/>
          <w:color w:val="000000" w:themeColor="text1"/>
        </w:rPr>
        <w:t>2,000,000 DJF nets</w:t>
      </w:r>
      <w:r w:rsidR="00EC1BEB">
        <w:rPr>
          <w:rFonts w:asciiTheme="majorHAnsi" w:hAnsiTheme="majorHAnsi" w:cstheme="majorHAnsi"/>
          <w:b w:val="0"/>
          <w:color w:val="000000" w:themeColor="text1"/>
        </w:rPr>
        <w:t>.</w:t>
      </w:r>
    </w:p>
    <w:p w14:paraId="5D283D4A" w14:textId="34983F2E" w:rsidR="00B333E4" w:rsidRPr="00544A3B" w:rsidRDefault="00074A24" w:rsidP="00B12FDF">
      <w:pPr>
        <w:pStyle w:val="BodyText"/>
        <w:spacing w:after="240"/>
        <w:jc w:val="both"/>
        <w:rPr>
          <w:rFonts w:asciiTheme="majorHAnsi" w:hAnsiTheme="majorHAnsi" w:cstheme="majorHAnsi"/>
          <w:b w:val="0"/>
          <w:bCs w:val="0"/>
          <w:szCs w:val="22"/>
        </w:rPr>
      </w:pPr>
      <w:r w:rsidRPr="00544A3B">
        <w:rPr>
          <w:rFonts w:asciiTheme="majorHAnsi" w:hAnsiTheme="majorHAnsi" w:cstheme="majorHAnsi"/>
          <w:b w:val="0"/>
          <w:color w:val="000000" w:themeColor="text1"/>
        </w:rPr>
        <w:t xml:space="preserve">Au moins </w:t>
      </w:r>
      <w:r w:rsidR="00627007">
        <w:rPr>
          <w:rFonts w:asciiTheme="majorHAnsi" w:hAnsiTheme="majorHAnsi" w:cstheme="majorHAnsi"/>
          <w:b w:val="0"/>
        </w:rPr>
        <w:t>2</w:t>
      </w:r>
      <w:r w:rsidRPr="00544A3B">
        <w:rPr>
          <w:rFonts w:asciiTheme="majorHAnsi" w:hAnsiTheme="majorHAnsi" w:cstheme="majorHAnsi"/>
          <w:b w:val="0"/>
          <w:color w:val="000000" w:themeColor="text1"/>
        </w:rPr>
        <w:t xml:space="preserve"> </w:t>
      </w:r>
      <w:proofErr w:type="gramStart"/>
      <w:r w:rsidRPr="00544A3B">
        <w:rPr>
          <w:rFonts w:asciiTheme="majorHAnsi" w:hAnsiTheme="majorHAnsi" w:cstheme="majorHAnsi"/>
          <w:b w:val="0"/>
          <w:color w:val="000000" w:themeColor="text1"/>
        </w:rPr>
        <w:t>projet</w:t>
      </w:r>
      <w:proofErr w:type="gramEnd"/>
      <w:r w:rsidRPr="00544A3B">
        <w:rPr>
          <w:rFonts w:asciiTheme="majorHAnsi" w:hAnsiTheme="majorHAnsi" w:cstheme="majorHAnsi"/>
          <w:b w:val="0"/>
          <w:color w:val="000000" w:themeColor="text1"/>
        </w:rPr>
        <w:t>(s) de référence dans le domaine d</w:t>
      </w:r>
      <w:r w:rsidR="00627007">
        <w:rPr>
          <w:rFonts w:asciiTheme="majorHAnsi" w:hAnsiTheme="majorHAnsi" w:cstheme="majorHAnsi"/>
          <w:b w:val="0"/>
          <w:color w:val="000000" w:themeColor="text1"/>
        </w:rPr>
        <w:t xml:space="preserve">e fourniture de matériels IT </w:t>
      </w:r>
      <w:proofErr w:type="gramStart"/>
      <w:r w:rsidRPr="00544A3B">
        <w:rPr>
          <w:rFonts w:asciiTheme="majorHAnsi" w:hAnsiTheme="majorHAnsi" w:cstheme="majorHAnsi"/>
          <w:b w:val="0"/>
        </w:rPr>
        <w:t>ont</w:t>
      </w:r>
      <w:proofErr w:type="gramEnd"/>
      <w:r w:rsidRPr="00544A3B">
        <w:rPr>
          <w:rFonts w:asciiTheme="majorHAnsi" w:hAnsiTheme="majorHAnsi" w:cstheme="majorHAnsi"/>
          <w:b w:val="0"/>
        </w:rPr>
        <w:t xml:space="preserve"> été réalisés par l’entreprise.</w:t>
      </w:r>
    </w:p>
    <w:p w14:paraId="6BC43272" w14:textId="77777777" w:rsidR="00B333E4" w:rsidRPr="00544A3B" w:rsidRDefault="003020E3" w:rsidP="00B12FDF">
      <w:pPr>
        <w:jc w:val="both"/>
        <w:rPr>
          <w:rFonts w:asciiTheme="majorHAnsi" w:hAnsiTheme="majorHAnsi" w:cstheme="majorHAnsi"/>
        </w:rPr>
      </w:pPr>
      <w:r w:rsidRPr="00544A3B">
        <w:rPr>
          <w:rFonts w:asciiTheme="majorHAnsi" w:hAnsiTheme="majorHAnsi" w:cstheme="majorHAnsi"/>
        </w:rPr>
        <w:t xml:space="preserve">Les entreprises qui ne peuvent pas fournir de justification pour les projets de référence répondant aux conditions préalables adjacentes, </w:t>
      </w:r>
      <w:r w:rsidRPr="00544A3B">
        <w:rPr>
          <w:rFonts w:asciiTheme="majorHAnsi" w:hAnsiTheme="majorHAnsi" w:cstheme="majorHAnsi"/>
          <w:b/>
        </w:rPr>
        <w:t>sont considérées comme inaptes et sont exclues de la procédure.</w:t>
      </w:r>
    </w:p>
    <w:p w14:paraId="25929A67" w14:textId="77777777" w:rsidR="00D338D6" w:rsidRPr="00544A3B" w:rsidRDefault="00D338D6" w:rsidP="00B12FDF">
      <w:pPr>
        <w:spacing w:after="60"/>
        <w:jc w:val="both"/>
        <w:rPr>
          <w:rFonts w:asciiTheme="majorHAnsi" w:hAnsiTheme="majorHAnsi" w:cstheme="majorHAnsi"/>
          <w:b/>
          <w:bCs/>
        </w:rPr>
      </w:pPr>
    </w:p>
    <w:p w14:paraId="043A224F" w14:textId="77777777" w:rsidR="008D5D85" w:rsidRPr="005547A9" w:rsidRDefault="00D04E04" w:rsidP="00937C16">
      <w:pPr>
        <w:rPr>
          <w:b/>
          <w:bCs/>
        </w:rPr>
      </w:pPr>
      <w:bookmarkStart w:id="64" w:name="_Hlk202285287"/>
      <w:bookmarkStart w:id="65" w:name="_Hlk202285334"/>
      <w:r w:rsidRPr="005547A9">
        <w:rPr>
          <w:b/>
          <w:bCs/>
        </w:rPr>
        <w:t xml:space="preserve">En soumettant ce document, je confirme/nous confirmons que </w:t>
      </w:r>
      <w:bookmarkEnd w:id="64"/>
      <w:r w:rsidRPr="005547A9">
        <w:rPr>
          <w:b/>
          <w:bCs/>
        </w:rPr>
        <w:t>les informations susmentionnées sont complètes et exactes.</w:t>
      </w:r>
      <w:bookmarkEnd w:id="65"/>
    </w:p>
    <w:p w14:paraId="4542EFB7" w14:textId="77777777" w:rsidR="003320A5" w:rsidRPr="00B12FDF" w:rsidRDefault="008D5D85" w:rsidP="00EC3D5F">
      <w:pPr>
        <w:pStyle w:val="Heading1"/>
      </w:pPr>
      <w:bookmarkStart w:id="66" w:name="_Toc192764305"/>
      <w:bookmarkStart w:id="67" w:name="_Toc192765194"/>
      <w:bookmarkStart w:id="68" w:name="_Toc192765303"/>
      <w:bookmarkStart w:id="69" w:name="_Toc192765373"/>
      <w:bookmarkStart w:id="70" w:name="_Toc192766283"/>
      <w:bookmarkStart w:id="71" w:name="_Toc192766757"/>
      <w:bookmarkStart w:id="72" w:name="_Toc192764306"/>
      <w:bookmarkStart w:id="73" w:name="_Toc192765195"/>
      <w:bookmarkStart w:id="74" w:name="_Toc192765304"/>
      <w:bookmarkStart w:id="75" w:name="_Toc192765374"/>
      <w:bookmarkStart w:id="76" w:name="_Toc192766284"/>
      <w:bookmarkStart w:id="77" w:name="_Toc192766758"/>
      <w:bookmarkStart w:id="78" w:name="_Toc192764307"/>
      <w:bookmarkStart w:id="79" w:name="_Toc192765196"/>
      <w:bookmarkStart w:id="80" w:name="_Toc192765305"/>
      <w:bookmarkStart w:id="81" w:name="_Toc192765375"/>
      <w:bookmarkStart w:id="82" w:name="_Toc192766285"/>
      <w:bookmarkStart w:id="83" w:name="_Toc192766759"/>
      <w:bookmarkStart w:id="84" w:name="_Toc192766760"/>
      <w:bookmarkStart w:id="85" w:name="_Toc203570064"/>
      <w:bookmarkStart w:id="86" w:name="_Toc20436910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roofErr w:type="spellStart"/>
      <w:r w:rsidRPr="00B12FDF">
        <w:t>Sanctions</w:t>
      </w:r>
      <w:proofErr w:type="spellEnd"/>
      <w:r w:rsidRPr="00B12FDF">
        <w:t xml:space="preserve"> UE-Russie</w:t>
      </w:r>
      <w:bookmarkEnd w:id="84"/>
      <w:bookmarkEnd w:id="85"/>
      <w:bookmarkEnd w:id="86"/>
    </w:p>
    <w:p w14:paraId="0EBDA05F" w14:textId="77777777" w:rsidR="008D5D85" w:rsidRPr="00B12FDF" w:rsidRDefault="008D5D85" w:rsidP="00B12FDF">
      <w:pPr>
        <w:spacing w:after="200" w:line="276" w:lineRule="auto"/>
        <w:jc w:val="both"/>
        <w:rPr>
          <w:rFonts w:asciiTheme="majorHAnsi" w:eastAsia="BundesSerif Office" w:hAnsiTheme="majorHAnsi" w:cstheme="majorHAnsi"/>
          <w:b/>
        </w:rPr>
      </w:pPr>
      <w:r w:rsidRPr="00B12FDF">
        <w:rPr>
          <w:rFonts w:asciiTheme="majorHAnsi" w:hAnsiTheme="majorHAnsi" w:cstheme="majorHAnsi"/>
          <w:b/>
        </w:rPr>
        <w:t>Nous soumettons par la présente la déclaration contraignante suivante (le cas échéant, également au nom des personnes représentées dans la demande de participation/l’offre) :</w:t>
      </w:r>
    </w:p>
    <w:p w14:paraId="1BBE17B5" w14:textId="77777777" w:rsidR="008D5D85" w:rsidRPr="00B12FDF" w:rsidRDefault="008D5D85" w:rsidP="00B12FDF">
      <w:pPr>
        <w:spacing w:after="200" w:line="276" w:lineRule="auto"/>
        <w:ind w:left="357" w:hanging="357"/>
        <w:jc w:val="both"/>
        <w:rPr>
          <w:rFonts w:asciiTheme="majorHAnsi" w:hAnsiTheme="majorHAnsi" w:cstheme="majorHAnsi"/>
        </w:rPr>
      </w:pPr>
      <w:r w:rsidRPr="00B12FDF">
        <w:rPr>
          <w:rFonts w:asciiTheme="majorHAnsi" w:hAnsiTheme="majorHAnsi" w:cstheme="majorHAnsi"/>
        </w:rPr>
        <w:t>1.)</w:t>
      </w:r>
      <w:r w:rsidRPr="00B12FDF">
        <w:rPr>
          <w:rFonts w:asciiTheme="majorHAnsi" w:hAnsiTheme="majorHAnsi" w:cstheme="majorHAnsi"/>
        </w:rPr>
        <w:tab/>
        <w:t xml:space="preserve">Le(s) </w:t>
      </w:r>
      <w:r w:rsidRPr="00B12FDF">
        <w:rPr>
          <w:rFonts w:asciiTheme="majorHAnsi" w:hAnsiTheme="majorHAnsi" w:cstheme="majorHAnsi"/>
          <w:b/>
        </w:rPr>
        <w:t>candidat(s) / soumissionnaire(s)</w:t>
      </w:r>
      <w:r w:rsidRPr="00B12FDF">
        <w:rPr>
          <w:rFonts w:asciiTheme="majorHAnsi" w:hAnsiTheme="majorHAnsi" w:cstheme="majorHAnsi"/>
        </w:rPr>
        <w:t xml:space="preserve"> ne</w:t>
      </w:r>
      <w:r w:rsidR="0016323D" w:rsidRPr="00B12FDF">
        <w:rPr>
          <w:rFonts w:asciiTheme="majorHAnsi" w:hAnsiTheme="majorHAnsi" w:cstheme="majorHAnsi"/>
        </w:rPr>
        <w:t xml:space="preserve"> </w:t>
      </w:r>
      <w:r w:rsidRPr="00B12FDF">
        <w:rPr>
          <w:rFonts w:asciiTheme="majorHAnsi" w:hAnsiTheme="majorHAnsi" w:cstheme="majorHAnsi"/>
          <w:b/>
        </w:rPr>
        <w:t>se qualifie(</w:t>
      </w:r>
      <w:proofErr w:type="spellStart"/>
      <w:r w:rsidRPr="00B12FDF">
        <w:rPr>
          <w:rFonts w:asciiTheme="majorHAnsi" w:hAnsiTheme="majorHAnsi" w:cstheme="majorHAnsi"/>
          <w:b/>
        </w:rPr>
        <w:t>ent</w:t>
      </w:r>
      <w:proofErr w:type="spellEnd"/>
      <w:r w:rsidRPr="00B12FDF">
        <w:rPr>
          <w:rFonts w:asciiTheme="majorHAnsi" w:hAnsiTheme="majorHAnsi" w:cstheme="majorHAnsi"/>
          <w:b/>
        </w:rPr>
        <w:t xml:space="preserve">) pas en tant que personne(s), entité(s) ou organisme(s) ayant un </w:t>
      </w:r>
      <w:r w:rsidRPr="00B12FDF">
        <w:rPr>
          <w:rFonts w:asciiTheme="majorHAnsi" w:hAnsiTheme="majorHAnsi" w:cstheme="majorHAnsi"/>
          <w:b/>
          <w:u w:val="single"/>
        </w:rPr>
        <w:t>lien avec la Russie</w:t>
      </w:r>
      <w:r w:rsidRPr="00B12FDF">
        <w:rPr>
          <w:rFonts w:asciiTheme="majorHAnsi" w:hAnsiTheme="majorHAnsi" w:cstheme="majorHAnsi"/>
        </w:rPr>
        <w:t xml:space="preserve"> </w:t>
      </w:r>
      <w:r w:rsidR="009F1062" w:rsidRPr="00B12FDF">
        <w:rPr>
          <w:rFonts w:asciiTheme="majorHAnsi" w:hAnsiTheme="majorHAnsi" w:cstheme="majorHAnsi"/>
        </w:rPr>
        <w:t xml:space="preserve">tel que </w:t>
      </w:r>
      <w:r w:rsidRPr="00B12FDF">
        <w:rPr>
          <w:rFonts w:asciiTheme="majorHAnsi" w:hAnsiTheme="majorHAnsi" w:cstheme="majorHAnsi"/>
        </w:rPr>
        <w:t>visé</w:t>
      </w:r>
      <w:r w:rsidR="00A6364F" w:rsidRPr="00B12FDF">
        <w:rPr>
          <w:rFonts w:asciiTheme="majorHAnsi" w:hAnsiTheme="majorHAnsi" w:cstheme="majorHAnsi"/>
        </w:rPr>
        <w:t>(</w:t>
      </w:r>
      <w:r w:rsidRPr="00B12FDF">
        <w:rPr>
          <w:rFonts w:asciiTheme="majorHAnsi" w:hAnsiTheme="majorHAnsi" w:cstheme="majorHAnsi"/>
        </w:rPr>
        <w:t>s</w:t>
      </w:r>
      <w:r w:rsidR="00A6364F" w:rsidRPr="00B12FDF">
        <w:rPr>
          <w:rFonts w:asciiTheme="majorHAnsi" w:hAnsiTheme="majorHAnsi" w:cstheme="majorHAnsi"/>
        </w:rPr>
        <w:t>)</w:t>
      </w:r>
      <w:r w:rsidRPr="00B12FDF">
        <w:rPr>
          <w:rFonts w:asciiTheme="majorHAnsi" w:hAnsiTheme="majorHAnsi" w:cstheme="majorHAnsi"/>
        </w:rPr>
        <w:t xml:space="preserve"> à l’</w:t>
      </w:r>
      <w:r w:rsidRPr="00B12FDF">
        <w:rPr>
          <w:rFonts w:asciiTheme="majorHAnsi" w:hAnsiTheme="majorHAnsi" w:cstheme="majorHAnsi"/>
          <w:b/>
        </w:rPr>
        <w:t>article 5</w:t>
      </w:r>
      <w:proofErr w:type="gramStart"/>
      <w:r w:rsidRPr="00B12FDF">
        <w:rPr>
          <w:rFonts w:asciiTheme="majorHAnsi" w:hAnsiTheme="majorHAnsi" w:cstheme="majorHAnsi"/>
          <w:b/>
        </w:rPr>
        <w:t>k</w:t>
      </w:r>
      <w:r w:rsidRPr="00B12FDF">
        <w:rPr>
          <w:rFonts w:asciiTheme="majorHAnsi" w:hAnsiTheme="majorHAnsi" w:cstheme="majorHAnsi"/>
        </w:rPr>
        <w:t>,</w:t>
      </w:r>
      <w:r w:rsidR="00B92A26" w:rsidRPr="00B12FDF">
        <w:rPr>
          <w:rFonts w:asciiTheme="majorHAnsi" w:hAnsiTheme="majorHAnsi" w:cstheme="majorHAnsi"/>
        </w:rPr>
        <w:t>A</w:t>
      </w:r>
      <w:proofErr w:type="gramEnd"/>
      <w:r w:rsidRPr="00B12FDF">
        <w:rPr>
          <w:rFonts w:asciiTheme="majorHAnsi" w:hAnsiTheme="majorHAnsi" w:cstheme="majorHAnsi"/>
        </w:rPr>
        <w:t xml:space="preserve"> paragraphe 1, du </w:t>
      </w:r>
      <w:hyperlink r:id="rId14" w:history="1">
        <w:r w:rsidRPr="00B12FDF">
          <w:rPr>
            <w:rFonts w:asciiTheme="majorHAnsi" w:hAnsiTheme="majorHAnsi" w:cstheme="majorHAnsi"/>
            <w:color w:val="0000FF"/>
            <w:u w:val="single"/>
          </w:rPr>
          <w:t>règlement (UE) n° 833/2014 du Conseil</w:t>
        </w:r>
      </w:hyperlink>
      <w:r w:rsidRPr="00B12FDF">
        <w:rPr>
          <w:rFonts w:asciiTheme="majorHAnsi" w:hAnsiTheme="majorHAnsi" w:cstheme="majorHAnsi"/>
        </w:rPr>
        <w:t xml:space="preserve"> concernant des mesures restrictives eu égard aux actions de la Russie déstabilisant la situation en Ukraine</w:t>
      </w:r>
      <w:r w:rsidR="00E17331" w:rsidRPr="00B12FDF">
        <w:rPr>
          <w:rFonts w:asciiTheme="majorHAnsi" w:hAnsiTheme="majorHAnsi" w:cstheme="majorHAnsi"/>
        </w:rPr>
        <w:t>, dans sa version actuelle</w:t>
      </w:r>
      <w:r w:rsidRPr="00B12FDF">
        <w:rPr>
          <w:rFonts w:asciiTheme="majorHAnsi" w:hAnsiTheme="majorHAnsi" w:cstheme="majorHAnsi"/>
        </w:rPr>
        <w:t>,</w:t>
      </w:r>
    </w:p>
    <w:p w14:paraId="66A04142" w14:textId="77777777" w:rsidR="008D5D85" w:rsidRPr="00B12FDF" w:rsidRDefault="008D5D85" w:rsidP="00E5416A">
      <w:pPr>
        <w:numPr>
          <w:ilvl w:val="0"/>
          <w:numId w:val="2"/>
        </w:numPr>
        <w:spacing w:after="200" w:line="276" w:lineRule="auto"/>
        <w:contextualSpacing/>
        <w:jc w:val="both"/>
        <w:rPr>
          <w:rFonts w:asciiTheme="majorHAnsi" w:hAnsiTheme="majorHAnsi" w:cstheme="majorHAnsi"/>
          <w:b/>
          <w:bCs/>
        </w:rPr>
      </w:pPr>
      <w:proofErr w:type="gramStart"/>
      <w:r w:rsidRPr="00B12FDF">
        <w:rPr>
          <w:rFonts w:asciiTheme="majorHAnsi" w:hAnsiTheme="majorHAnsi" w:cstheme="majorHAnsi"/>
          <w:b/>
        </w:rPr>
        <w:t>du</w:t>
      </w:r>
      <w:proofErr w:type="gramEnd"/>
      <w:r w:rsidRPr="00B12FDF">
        <w:rPr>
          <w:rFonts w:asciiTheme="majorHAnsi" w:hAnsiTheme="majorHAnsi" w:cstheme="majorHAnsi"/>
          <w:b/>
        </w:rPr>
        <w:t xml:space="preserve"> fait de la nationalité russe du candidat/soumissionnaire ou de l’établissement du candidat/soumissionnaire en Russie ;</w:t>
      </w:r>
    </w:p>
    <w:p w14:paraId="2CF47E42" w14:textId="77777777" w:rsidR="008D5D85" w:rsidRPr="00B12FDF" w:rsidRDefault="008D5D85" w:rsidP="00E5416A">
      <w:pPr>
        <w:numPr>
          <w:ilvl w:val="0"/>
          <w:numId w:val="2"/>
        </w:numPr>
        <w:spacing w:after="200" w:line="276" w:lineRule="auto"/>
        <w:contextualSpacing/>
        <w:jc w:val="both"/>
        <w:rPr>
          <w:rFonts w:asciiTheme="majorHAnsi" w:hAnsiTheme="majorHAnsi" w:cstheme="majorHAnsi"/>
          <w:b/>
          <w:bCs/>
        </w:rPr>
      </w:pPr>
      <w:proofErr w:type="gramStart"/>
      <w:r w:rsidRPr="00B12FDF">
        <w:rPr>
          <w:rFonts w:asciiTheme="majorHAnsi" w:hAnsiTheme="majorHAnsi" w:cstheme="majorHAnsi"/>
          <w:b/>
        </w:rPr>
        <w:t>du</w:t>
      </w:r>
      <w:proofErr w:type="gramEnd"/>
      <w:r w:rsidRPr="00B12FDF">
        <w:rPr>
          <w:rFonts w:asciiTheme="majorHAnsi" w:hAnsiTheme="majorHAnsi" w:cstheme="majorHAnsi"/>
          <w:b/>
        </w:rPr>
        <w:t xml:space="preserve"> fait de son statut de personne physique, d’entité ou d’organisme, auquel s’applique l’un des critères visés au point a), qui détient des droits de propriété de plus de 50 % dans le candidat/soumissionnaire ;</w:t>
      </w:r>
    </w:p>
    <w:p w14:paraId="3A9C786D" w14:textId="77777777" w:rsidR="008D5D85" w:rsidRPr="00B12FDF" w:rsidRDefault="008D5D85" w:rsidP="00E5416A">
      <w:pPr>
        <w:numPr>
          <w:ilvl w:val="0"/>
          <w:numId w:val="2"/>
        </w:numPr>
        <w:spacing w:after="240" w:line="276" w:lineRule="auto"/>
        <w:ind w:left="714" w:hanging="357"/>
        <w:jc w:val="both"/>
        <w:rPr>
          <w:rFonts w:asciiTheme="majorHAnsi" w:hAnsiTheme="majorHAnsi" w:cstheme="majorHAnsi"/>
          <w:b/>
          <w:bCs/>
        </w:rPr>
      </w:pPr>
      <w:proofErr w:type="gramStart"/>
      <w:r w:rsidRPr="00B12FDF">
        <w:rPr>
          <w:rFonts w:asciiTheme="majorHAnsi" w:hAnsiTheme="majorHAnsi" w:cstheme="majorHAnsi"/>
          <w:b/>
        </w:rPr>
        <w:t>du</w:t>
      </w:r>
      <w:proofErr w:type="gramEnd"/>
      <w:r w:rsidRPr="00B12FDF">
        <w:rPr>
          <w:rFonts w:asciiTheme="majorHAnsi" w:hAnsiTheme="majorHAnsi" w:cstheme="majorHAnsi"/>
          <w:b/>
        </w:rPr>
        <w:t xml:space="preserve"> fait que le candidat/soumissionnaire agit pour le compte ou selon les instructions de personnes, d’entité ou d’organismes visés aux points a) et/ou b) du présent paragraphe.</w:t>
      </w:r>
    </w:p>
    <w:p w14:paraId="1FC4CE42" w14:textId="77777777" w:rsidR="008D5D85" w:rsidRPr="00B12FDF" w:rsidRDefault="008D5D85" w:rsidP="00B12FDF">
      <w:pPr>
        <w:spacing w:after="200" w:line="276" w:lineRule="auto"/>
        <w:ind w:left="357" w:hanging="357"/>
        <w:jc w:val="both"/>
        <w:rPr>
          <w:rFonts w:asciiTheme="majorHAnsi" w:eastAsia="BundesSerif Office" w:hAnsiTheme="majorHAnsi" w:cstheme="majorHAnsi"/>
        </w:rPr>
      </w:pPr>
      <w:r w:rsidRPr="00B12FDF">
        <w:rPr>
          <w:rFonts w:asciiTheme="majorHAnsi" w:hAnsiTheme="majorHAnsi" w:cstheme="majorHAnsi"/>
        </w:rPr>
        <w:t>2.)</w:t>
      </w:r>
      <w:r w:rsidRPr="00B12FDF">
        <w:rPr>
          <w:rFonts w:asciiTheme="majorHAnsi" w:hAnsiTheme="majorHAnsi" w:cstheme="majorHAnsi"/>
        </w:rPr>
        <w:tab/>
        <w:t xml:space="preserve">Les sociétés impliquées dans le contrat en tant que </w:t>
      </w:r>
      <w:r w:rsidRPr="00B12FDF">
        <w:rPr>
          <w:rFonts w:asciiTheme="majorHAnsi" w:hAnsiTheme="majorHAnsi" w:cstheme="majorHAnsi"/>
          <w:b/>
        </w:rPr>
        <w:t>sous-traitants, fournisseurs ou sociétés dont les capacités sont utilisées pour apporter la preuve d’éligibilité</w:t>
      </w:r>
      <w:r w:rsidRPr="00B12FDF">
        <w:rPr>
          <w:rFonts w:asciiTheme="majorHAnsi" w:hAnsiTheme="majorHAnsi" w:cstheme="majorHAnsi"/>
        </w:rPr>
        <w:t xml:space="preserve"> et qui représentent plus de 10 % de la valeur du contrat n’appartiennent pas non plus au groupe de personnes ayant un lien avec la Russie au sens de la disposition.</w:t>
      </w:r>
    </w:p>
    <w:p w14:paraId="5C297997" w14:textId="77777777" w:rsidR="008D5D85" w:rsidRPr="00B12FDF" w:rsidRDefault="008D5D85" w:rsidP="00B12FDF">
      <w:pPr>
        <w:spacing w:after="200" w:line="276" w:lineRule="auto"/>
        <w:ind w:left="357" w:hanging="357"/>
        <w:jc w:val="both"/>
        <w:rPr>
          <w:rFonts w:asciiTheme="majorHAnsi" w:eastAsia="BundesSerif Office" w:hAnsiTheme="majorHAnsi" w:cstheme="majorHAnsi"/>
        </w:rPr>
      </w:pPr>
      <w:r w:rsidRPr="00B12FDF">
        <w:rPr>
          <w:rFonts w:asciiTheme="majorHAnsi" w:hAnsiTheme="majorHAnsi" w:cstheme="majorHAnsi"/>
        </w:rPr>
        <w:t>3.)</w:t>
      </w:r>
      <w:r w:rsidRPr="00B12FDF">
        <w:rPr>
          <w:rFonts w:asciiTheme="majorHAnsi" w:hAnsiTheme="majorHAnsi" w:cstheme="majorHAnsi"/>
        </w:rPr>
        <w:tab/>
        <w:t xml:space="preserve">Nous confirmons et veillerons, y compris, mais sans s’y limiter, pendant la durée du contrat, à ne recourir à aucune société </w:t>
      </w:r>
      <w:r w:rsidRPr="00B12FDF">
        <w:rPr>
          <w:rFonts w:asciiTheme="majorHAnsi" w:hAnsiTheme="majorHAnsi" w:cstheme="majorHAnsi"/>
          <w:u w:val="single"/>
        </w:rPr>
        <w:t>ayant un lien avec la Russie</w:t>
      </w:r>
      <w:r w:rsidRPr="00B12FDF">
        <w:rPr>
          <w:rFonts w:asciiTheme="majorHAnsi" w:hAnsiTheme="majorHAnsi" w:cstheme="majorHAnsi"/>
        </w:rPr>
        <w:t xml:space="preserve"> </w:t>
      </w:r>
      <w:r w:rsidR="00BD1853" w:rsidRPr="00B12FDF">
        <w:rPr>
          <w:rFonts w:asciiTheme="majorHAnsi" w:hAnsiTheme="majorHAnsi" w:cstheme="majorHAnsi"/>
        </w:rPr>
        <w:t xml:space="preserve">tel que </w:t>
      </w:r>
      <w:r w:rsidRPr="00B12FDF">
        <w:rPr>
          <w:rFonts w:asciiTheme="majorHAnsi" w:hAnsiTheme="majorHAnsi" w:cstheme="majorHAnsi"/>
        </w:rPr>
        <w:t>visé à l’</w:t>
      </w:r>
      <w:r w:rsidRPr="00B12FDF">
        <w:rPr>
          <w:rFonts w:asciiTheme="majorHAnsi" w:hAnsiTheme="majorHAnsi" w:cstheme="majorHAnsi"/>
          <w:b/>
        </w:rPr>
        <w:t>article</w:t>
      </w:r>
      <w:r w:rsidRPr="00B12FDF">
        <w:rPr>
          <w:rFonts w:asciiTheme="majorHAnsi" w:hAnsiTheme="majorHAnsi" w:cstheme="majorHAnsi"/>
        </w:rPr>
        <w:t xml:space="preserve"> </w:t>
      </w:r>
      <w:r w:rsidRPr="00B12FDF">
        <w:rPr>
          <w:rFonts w:asciiTheme="majorHAnsi" w:hAnsiTheme="majorHAnsi" w:cstheme="majorHAnsi"/>
          <w:b/>
        </w:rPr>
        <w:t>5k</w:t>
      </w:r>
      <w:r w:rsidRPr="00B12FDF">
        <w:rPr>
          <w:rFonts w:asciiTheme="majorHAnsi" w:hAnsiTheme="majorHAnsi" w:cstheme="majorHAnsi"/>
        </w:rPr>
        <w:t xml:space="preserve">, paragraphe 1, du </w:t>
      </w:r>
      <w:hyperlink r:id="rId15" w:history="1">
        <w:r w:rsidRPr="00B12FDF">
          <w:rPr>
            <w:rStyle w:val="Hyperlink"/>
            <w:rFonts w:asciiTheme="majorHAnsi" w:hAnsiTheme="majorHAnsi" w:cstheme="majorHAnsi"/>
          </w:rPr>
          <w:t>règlement (UE) nº 833/2014 du Conseil</w:t>
        </w:r>
      </w:hyperlink>
      <w:r w:rsidRPr="00B12FDF">
        <w:rPr>
          <w:rFonts w:asciiTheme="majorHAnsi" w:hAnsiTheme="majorHAnsi" w:cstheme="majorHAnsi"/>
        </w:rPr>
        <w:t xml:space="preserve"> concernant des </w:t>
      </w:r>
      <w:r w:rsidRPr="00B12FDF">
        <w:rPr>
          <w:rFonts w:asciiTheme="majorHAnsi" w:hAnsiTheme="majorHAnsi" w:cstheme="majorHAnsi"/>
        </w:rPr>
        <w:lastRenderedPageBreak/>
        <w:t>mesures restrictives eu égard aux actions de la Russie déstabilisant la situation en Ukraine</w:t>
      </w:r>
      <w:r w:rsidR="008300A4" w:rsidRPr="00B12FDF">
        <w:rPr>
          <w:rFonts w:asciiTheme="majorHAnsi" w:hAnsiTheme="majorHAnsi" w:cstheme="majorHAnsi"/>
        </w:rPr>
        <w:t>, dans sa version actuelle</w:t>
      </w:r>
      <w:r w:rsidRPr="00B12FDF">
        <w:rPr>
          <w:rFonts w:asciiTheme="majorHAnsi" w:hAnsiTheme="majorHAnsi" w:cstheme="majorHAnsi"/>
        </w:rPr>
        <w:t xml:space="preserve">, impliquée en tant que </w:t>
      </w:r>
      <w:r w:rsidRPr="00B12FDF">
        <w:rPr>
          <w:rFonts w:asciiTheme="majorHAnsi" w:hAnsiTheme="majorHAnsi" w:cstheme="majorHAnsi"/>
          <w:b/>
        </w:rPr>
        <w:t>sous-traitant, fournisseur ou société dont les capacités sont utilisées pour apporter la preuve d’éligibilité</w:t>
      </w:r>
      <w:r w:rsidRPr="00B12FDF">
        <w:rPr>
          <w:rFonts w:asciiTheme="majorHAnsi" w:hAnsiTheme="majorHAnsi" w:cstheme="majorHAnsi"/>
        </w:rPr>
        <w:t>, et représentant plus de 10 % de la valeur du contrat.</w:t>
      </w:r>
    </w:p>
    <w:p w14:paraId="3E2A77DD" w14:textId="77777777" w:rsidR="00463A21" w:rsidRDefault="008D5D85" w:rsidP="00B12FDF">
      <w:pPr>
        <w:autoSpaceDE w:val="0"/>
        <w:autoSpaceDN w:val="0"/>
        <w:adjustRightInd w:val="0"/>
        <w:spacing w:before="240" w:after="240" w:line="276" w:lineRule="auto"/>
        <w:ind w:left="714" w:hanging="357"/>
        <w:jc w:val="both"/>
        <w:rPr>
          <w:rFonts w:asciiTheme="majorHAnsi" w:hAnsiTheme="majorHAnsi" w:cstheme="majorHAnsi"/>
        </w:rPr>
        <w:sectPr w:rsidR="00463A21" w:rsidSect="00E66F62">
          <w:type w:val="continuous"/>
          <w:pgSz w:w="11906" w:h="16838" w:code="9"/>
          <w:pgMar w:top="962" w:right="1700" w:bottom="1247" w:left="1418" w:header="425" w:footer="567" w:gutter="0"/>
          <w:cols w:space="708"/>
          <w:docGrid w:linePitch="360"/>
        </w:sectPr>
      </w:pPr>
      <w:r w:rsidRPr="00B12FDF">
        <w:rPr>
          <w:rFonts w:asciiTheme="majorHAnsi" w:hAnsiTheme="majorHAnsi" w:cstheme="majorHAnsi"/>
          <w:sz w:val="18"/>
        </w:rPr>
        <w:fldChar w:fldCharType="begin">
          <w:ffData>
            <w:name w:val=""/>
            <w:enabled/>
            <w:calcOnExit w:val="0"/>
            <w:checkBox>
              <w:sizeAuto/>
              <w:default w:val="0"/>
              <w:checked w:val="0"/>
            </w:checkBox>
          </w:ffData>
        </w:fldChar>
      </w:r>
      <w:r w:rsidRPr="00B12FDF">
        <w:rPr>
          <w:rFonts w:asciiTheme="majorHAnsi" w:hAnsiTheme="majorHAnsi" w:cstheme="majorHAnsi"/>
          <w:sz w:val="18"/>
        </w:rPr>
        <w:instrText xml:space="preserve"> FORMCHECKBOX </w:instrText>
      </w:r>
      <w:r w:rsidRPr="00B12FDF">
        <w:rPr>
          <w:rFonts w:asciiTheme="majorHAnsi" w:hAnsiTheme="majorHAnsi" w:cstheme="majorHAnsi"/>
          <w:sz w:val="18"/>
        </w:rPr>
      </w:r>
      <w:r w:rsidRPr="00B12FDF">
        <w:rPr>
          <w:rFonts w:asciiTheme="majorHAnsi" w:hAnsiTheme="majorHAnsi" w:cstheme="majorHAnsi"/>
          <w:sz w:val="18"/>
        </w:rPr>
        <w:fldChar w:fldCharType="separate"/>
      </w:r>
      <w:r w:rsidRPr="00B12FDF">
        <w:rPr>
          <w:rFonts w:asciiTheme="majorHAnsi" w:hAnsiTheme="majorHAnsi" w:cstheme="majorHAnsi"/>
          <w:sz w:val="18"/>
        </w:rPr>
        <w:fldChar w:fldCharType="end"/>
      </w:r>
      <w:r w:rsidRPr="00B12FDF">
        <w:rPr>
          <w:rFonts w:asciiTheme="majorHAnsi" w:hAnsiTheme="majorHAnsi" w:cstheme="majorHAnsi"/>
        </w:rPr>
        <w:tab/>
        <w:t>Nous certifions avoir pris connaissance de la déclaration ci-dessus</w:t>
      </w:r>
      <w:r w:rsidR="00887D1B" w:rsidRPr="00B12FDF">
        <w:rPr>
          <w:rFonts w:asciiTheme="majorHAnsi" w:hAnsiTheme="majorHAnsi" w:cstheme="majorHAnsi"/>
        </w:rPr>
        <w:t>, qui</w:t>
      </w:r>
      <w:r w:rsidRPr="00B12FDF">
        <w:rPr>
          <w:rFonts w:asciiTheme="majorHAnsi" w:hAnsiTheme="majorHAnsi" w:cstheme="majorHAnsi"/>
        </w:rPr>
        <w:t xml:space="preserve"> est réputée avoir été remise au pouvoir adjudicateur lors de la soumission de ce document via la plateforme d’attribution de la GIZ (aucune signature n’est requise).</w:t>
      </w:r>
    </w:p>
    <w:p w14:paraId="7E45233C" w14:textId="77777777" w:rsidR="003320A5" w:rsidRPr="00B12FDF" w:rsidRDefault="003320A5" w:rsidP="00B12FDF">
      <w:pPr>
        <w:spacing w:before="360" w:after="240"/>
        <w:jc w:val="both"/>
        <w:rPr>
          <w:rFonts w:asciiTheme="majorHAnsi" w:hAnsiTheme="majorHAnsi" w:cstheme="majorHAnsi"/>
        </w:rPr>
      </w:pPr>
      <w:bookmarkStart w:id="87" w:name="_Toc198201101"/>
      <w:r w:rsidRPr="00B12FDF">
        <w:rPr>
          <w:rFonts w:asciiTheme="majorHAnsi" w:hAnsiTheme="majorHAnsi" w:cstheme="majorHAnsi"/>
          <w:b/>
        </w:rPr>
        <w:lastRenderedPageBreak/>
        <w:t>Propriétaires et parties contrôlant le soumissionnaire (pour les personnes morales uniquement)</w:t>
      </w:r>
      <w:bookmarkEnd w:id="87"/>
    </w:p>
    <w:p w14:paraId="3D65BFB7"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rPr>
        <w:t xml:space="preserve">Un </w:t>
      </w:r>
      <w:r w:rsidRPr="00B12FDF">
        <w:rPr>
          <w:rFonts w:asciiTheme="majorHAnsi" w:hAnsiTheme="majorHAnsi" w:cstheme="majorHAnsi"/>
          <w:b/>
          <w:i/>
        </w:rPr>
        <w:t>propriétaire</w:t>
      </w:r>
      <w:r w:rsidRPr="00B12FDF">
        <w:rPr>
          <w:rFonts w:asciiTheme="majorHAnsi" w:hAnsiTheme="majorHAnsi" w:cstheme="majorHAnsi"/>
          <w:i/>
        </w:rPr>
        <w:t xml:space="preserve"> est défini comme toute personne physique détenant au moins 50 % des droits de propriété d’une personne morale, d’un groupe ou d’une entité, ou y détenant une participation majoritaire.</w:t>
      </w:r>
    </w:p>
    <w:p w14:paraId="0378A055" w14:textId="77777777" w:rsidR="003320A5" w:rsidRPr="00B12FDF" w:rsidRDefault="003320A5" w:rsidP="00B12FDF">
      <w:pPr>
        <w:spacing w:after="360"/>
        <w:jc w:val="both"/>
        <w:rPr>
          <w:rFonts w:asciiTheme="majorHAnsi" w:hAnsiTheme="majorHAnsi" w:cstheme="majorHAnsi"/>
          <w:i/>
        </w:rPr>
      </w:pPr>
      <w:r w:rsidRPr="00B12FDF">
        <w:rPr>
          <w:rFonts w:asciiTheme="majorHAnsi" w:hAnsiTheme="majorHAnsi" w:cstheme="majorHAnsi"/>
          <w:i/>
        </w:rPr>
        <w:t xml:space="preserve">Une </w:t>
      </w:r>
      <w:r w:rsidRPr="00B12FDF">
        <w:rPr>
          <w:rFonts w:asciiTheme="majorHAnsi" w:hAnsiTheme="majorHAnsi" w:cstheme="majorHAnsi"/>
          <w:b/>
          <w:i/>
        </w:rPr>
        <w:t>partie contrôlante</w:t>
      </w:r>
      <w:r w:rsidRPr="00B12FDF">
        <w:rPr>
          <w:rFonts w:asciiTheme="majorHAnsi" w:hAnsiTheme="majorHAnsi" w:cstheme="majorHAnsi"/>
          <w:i/>
        </w:rPr>
        <w:t xml:space="preserve"> est une personne physique ou morale, une organisation ou une institution située en amont du partenaire contractuel ou à un niveau supérieur qui, par le biais de contrats, de facto</w:t>
      </w:r>
      <w:r w:rsidR="007A7415" w:rsidRPr="00B12FDF">
        <w:rPr>
          <w:rFonts w:asciiTheme="majorHAnsi" w:hAnsiTheme="majorHAnsi" w:cstheme="majorHAnsi"/>
          <w:i/>
        </w:rPr>
        <w:t>,</w:t>
      </w:r>
      <w:r w:rsidRPr="00B12FDF">
        <w:rPr>
          <w:rFonts w:asciiTheme="majorHAnsi" w:hAnsiTheme="majorHAnsi" w:cstheme="majorHAnsi"/>
          <w:i/>
        </w:rPr>
        <w:t xml:space="preserve"> en vertu de la loi, etc., a le pouvoir d’exercer une influence dominante sur l’activité de l’entreprise (article 1, n° 6 du règlement (CE) n° 2580/2001) sans en être nécessairement propriétaire.</w:t>
      </w:r>
    </w:p>
    <w:tbl>
      <w:tblPr>
        <w:tblStyle w:val="TableGrid"/>
        <w:tblW w:w="0" w:type="auto"/>
        <w:tblInd w:w="357" w:type="dxa"/>
        <w:tblLook w:val="04A0" w:firstRow="1" w:lastRow="0" w:firstColumn="1" w:lastColumn="0" w:noHBand="0" w:noVBand="1"/>
      </w:tblPr>
      <w:tblGrid>
        <w:gridCol w:w="624"/>
        <w:gridCol w:w="1966"/>
        <w:gridCol w:w="2864"/>
        <w:gridCol w:w="2967"/>
      </w:tblGrid>
      <w:tr w:rsidR="003320A5" w:rsidRPr="00B12FDF" w14:paraId="28359126" w14:textId="77777777" w:rsidTr="00A07A94">
        <w:tc>
          <w:tcPr>
            <w:tcW w:w="633" w:type="dxa"/>
            <w:tcBorders>
              <w:top w:val="single" w:sz="4" w:space="0" w:color="auto"/>
              <w:left w:val="single" w:sz="4" w:space="0" w:color="auto"/>
              <w:bottom w:val="single" w:sz="4" w:space="0" w:color="auto"/>
              <w:right w:val="single" w:sz="4" w:space="0" w:color="auto"/>
            </w:tcBorders>
            <w:hideMark/>
          </w:tcPr>
          <w:p w14:paraId="45AB8FFB"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N°</w:t>
            </w:r>
          </w:p>
        </w:tc>
        <w:tc>
          <w:tcPr>
            <w:tcW w:w="2009" w:type="dxa"/>
            <w:tcBorders>
              <w:top w:val="single" w:sz="4" w:space="0" w:color="auto"/>
              <w:left w:val="single" w:sz="4" w:space="0" w:color="auto"/>
              <w:bottom w:val="single" w:sz="4" w:space="0" w:color="auto"/>
              <w:right w:val="single" w:sz="4" w:space="0" w:color="auto"/>
            </w:tcBorders>
            <w:hideMark/>
          </w:tcPr>
          <w:p w14:paraId="61BF6560"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Nationalité</w:t>
            </w:r>
          </w:p>
        </w:tc>
        <w:tc>
          <w:tcPr>
            <w:tcW w:w="2974" w:type="dxa"/>
            <w:tcBorders>
              <w:top w:val="single" w:sz="4" w:space="0" w:color="auto"/>
              <w:left w:val="single" w:sz="4" w:space="0" w:color="auto"/>
              <w:bottom w:val="single" w:sz="4" w:space="0" w:color="auto"/>
              <w:right w:val="single" w:sz="4" w:space="0" w:color="auto"/>
            </w:tcBorders>
            <w:hideMark/>
          </w:tcPr>
          <w:p w14:paraId="06A101E0"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Fonction</w:t>
            </w:r>
          </w:p>
        </w:tc>
        <w:tc>
          <w:tcPr>
            <w:tcW w:w="3089" w:type="dxa"/>
            <w:tcBorders>
              <w:top w:val="single" w:sz="4" w:space="0" w:color="auto"/>
              <w:left w:val="single" w:sz="4" w:space="0" w:color="auto"/>
              <w:bottom w:val="single" w:sz="4" w:space="0" w:color="auto"/>
              <w:right w:val="single" w:sz="4" w:space="0" w:color="auto"/>
            </w:tcBorders>
            <w:hideMark/>
          </w:tcPr>
          <w:p w14:paraId="69D1945D"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Nom de famille, prénom</w:t>
            </w:r>
          </w:p>
        </w:tc>
      </w:tr>
      <w:tr w:rsidR="003320A5" w:rsidRPr="00B12FDF" w14:paraId="187ABA9B" w14:textId="77777777" w:rsidTr="00A07A94">
        <w:tc>
          <w:tcPr>
            <w:tcW w:w="633" w:type="dxa"/>
            <w:tcBorders>
              <w:top w:val="single" w:sz="4" w:space="0" w:color="auto"/>
              <w:left w:val="single" w:sz="4" w:space="0" w:color="auto"/>
              <w:bottom w:val="single" w:sz="4" w:space="0" w:color="auto"/>
              <w:right w:val="single" w:sz="4" w:space="0" w:color="auto"/>
            </w:tcBorders>
            <w:hideMark/>
          </w:tcPr>
          <w:p w14:paraId="2A0E1EB8"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1</w:t>
            </w:r>
          </w:p>
        </w:tc>
        <w:tc>
          <w:tcPr>
            <w:tcW w:w="2009" w:type="dxa"/>
            <w:tcBorders>
              <w:top w:val="single" w:sz="4" w:space="0" w:color="auto"/>
              <w:left w:val="single" w:sz="4" w:space="0" w:color="auto"/>
              <w:bottom w:val="single" w:sz="4" w:space="0" w:color="auto"/>
              <w:right w:val="single" w:sz="4" w:space="0" w:color="auto"/>
            </w:tcBorders>
          </w:tcPr>
          <w:p w14:paraId="7ABD505B" w14:textId="77777777" w:rsidR="003320A5" w:rsidRPr="00B12FDF" w:rsidRDefault="003320A5" w:rsidP="00B12FDF">
            <w:pPr>
              <w:spacing w:after="60"/>
              <w:jc w:val="both"/>
              <w:rPr>
                <w:rFonts w:asciiTheme="majorHAnsi" w:hAnsiTheme="majorHAnsi" w:cstheme="majorHAnsi"/>
                <w:i/>
              </w:rPr>
            </w:pPr>
          </w:p>
        </w:tc>
        <w:tc>
          <w:tcPr>
            <w:tcW w:w="2974" w:type="dxa"/>
            <w:tcBorders>
              <w:top w:val="single" w:sz="4" w:space="0" w:color="auto"/>
              <w:left w:val="single" w:sz="4" w:space="0" w:color="auto"/>
              <w:bottom w:val="single" w:sz="4" w:space="0" w:color="auto"/>
              <w:right w:val="single" w:sz="4" w:space="0" w:color="auto"/>
            </w:tcBorders>
          </w:tcPr>
          <w:p w14:paraId="4BC0B941" w14:textId="77777777" w:rsidR="003320A5" w:rsidRPr="00B12FDF" w:rsidRDefault="003320A5" w:rsidP="00B12FDF">
            <w:pPr>
              <w:spacing w:after="60"/>
              <w:jc w:val="both"/>
              <w:rPr>
                <w:rFonts w:asciiTheme="majorHAnsi" w:hAnsiTheme="majorHAnsi" w:cstheme="majorHAnsi"/>
                <w:i/>
              </w:rPr>
            </w:pPr>
          </w:p>
        </w:tc>
        <w:tc>
          <w:tcPr>
            <w:tcW w:w="3089" w:type="dxa"/>
            <w:tcBorders>
              <w:top w:val="single" w:sz="4" w:space="0" w:color="auto"/>
              <w:left w:val="single" w:sz="4" w:space="0" w:color="auto"/>
              <w:bottom w:val="single" w:sz="4" w:space="0" w:color="auto"/>
              <w:right w:val="single" w:sz="4" w:space="0" w:color="auto"/>
            </w:tcBorders>
          </w:tcPr>
          <w:p w14:paraId="3B8FD8BE" w14:textId="77777777" w:rsidR="003320A5" w:rsidRPr="00B12FDF" w:rsidRDefault="003320A5" w:rsidP="00B12FDF">
            <w:pPr>
              <w:spacing w:after="60"/>
              <w:jc w:val="both"/>
              <w:rPr>
                <w:rFonts w:asciiTheme="majorHAnsi" w:hAnsiTheme="majorHAnsi" w:cstheme="majorHAnsi"/>
                <w:i/>
              </w:rPr>
            </w:pPr>
          </w:p>
        </w:tc>
      </w:tr>
      <w:tr w:rsidR="003320A5" w:rsidRPr="00B12FDF" w14:paraId="548B58E7" w14:textId="77777777" w:rsidTr="00A07A94">
        <w:tc>
          <w:tcPr>
            <w:tcW w:w="633" w:type="dxa"/>
            <w:tcBorders>
              <w:top w:val="single" w:sz="4" w:space="0" w:color="auto"/>
              <w:left w:val="single" w:sz="4" w:space="0" w:color="auto"/>
              <w:bottom w:val="single" w:sz="4" w:space="0" w:color="auto"/>
              <w:right w:val="single" w:sz="4" w:space="0" w:color="auto"/>
            </w:tcBorders>
            <w:hideMark/>
          </w:tcPr>
          <w:p w14:paraId="37558E06"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2</w:t>
            </w:r>
          </w:p>
        </w:tc>
        <w:tc>
          <w:tcPr>
            <w:tcW w:w="2009" w:type="dxa"/>
            <w:tcBorders>
              <w:top w:val="single" w:sz="4" w:space="0" w:color="auto"/>
              <w:left w:val="single" w:sz="4" w:space="0" w:color="auto"/>
              <w:bottom w:val="single" w:sz="4" w:space="0" w:color="auto"/>
              <w:right w:val="single" w:sz="4" w:space="0" w:color="auto"/>
            </w:tcBorders>
          </w:tcPr>
          <w:p w14:paraId="68363B1E" w14:textId="77777777" w:rsidR="003320A5" w:rsidRPr="00B12FDF" w:rsidRDefault="003320A5" w:rsidP="00B12FDF">
            <w:pPr>
              <w:spacing w:after="60"/>
              <w:jc w:val="both"/>
              <w:rPr>
                <w:rFonts w:asciiTheme="majorHAnsi" w:hAnsiTheme="majorHAnsi" w:cstheme="majorHAnsi"/>
                <w:i/>
              </w:rPr>
            </w:pPr>
          </w:p>
        </w:tc>
        <w:tc>
          <w:tcPr>
            <w:tcW w:w="2974" w:type="dxa"/>
            <w:tcBorders>
              <w:top w:val="single" w:sz="4" w:space="0" w:color="auto"/>
              <w:left w:val="single" w:sz="4" w:space="0" w:color="auto"/>
              <w:bottom w:val="single" w:sz="4" w:space="0" w:color="auto"/>
              <w:right w:val="single" w:sz="4" w:space="0" w:color="auto"/>
            </w:tcBorders>
          </w:tcPr>
          <w:p w14:paraId="0386DDEC" w14:textId="77777777" w:rsidR="003320A5" w:rsidRPr="00B12FDF" w:rsidRDefault="003320A5" w:rsidP="00B12FDF">
            <w:pPr>
              <w:spacing w:after="60"/>
              <w:jc w:val="both"/>
              <w:rPr>
                <w:rFonts w:asciiTheme="majorHAnsi" w:hAnsiTheme="majorHAnsi" w:cstheme="majorHAnsi"/>
                <w:i/>
              </w:rPr>
            </w:pPr>
          </w:p>
        </w:tc>
        <w:tc>
          <w:tcPr>
            <w:tcW w:w="3089" w:type="dxa"/>
            <w:tcBorders>
              <w:top w:val="single" w:sz="4" w:space="0" w:color="auto"/>
              <w:left w:val="single" w:sz="4" w:space="0" w:color="auto"/>
              <w:bottom w:val="single" w:sz="4" w:space="0" w:color="auto"/>
              <w:right w:val="single" w:sz="4" w:space="0" w:color="auto"/>
            </w:tcBorders>
          </w:tcPr>
          <w:p w14:paraId="67FC490D" w14:textId="77777777" w:rsidR="003320A5" w:rsidRPr="00B12FDF" w:rsidRDefault="003320A5" w:rsidP="00B12FDF">
            <w:pPr>
              <w:spacing w:after="60"/>
              <w:jc w:val="both"/>
              <w:rPr>
                <w:rFonts w:asciiTheme="majorHAnsi" w:hAnsiTheme="majorHAnsi" w:cstheme="majorHAnsi"/>
                <w:i/>
              </w:rPr>
            </w:pPr>
          </w:p>
        </w:tc>
      </w:tr>
      <w:tr w:rsidR="003320A5" w:rsidRPr="00B12FDF" w14:paraId="2AFC803C" w14:textId="77777777" w:rsidTr="00A07A94">
        <w:tc>
          <w:tcPr>
            <w:tcW w:w="633" w:type="dxa"/>
            <w:tcBorders>
              <w:top w:val="single" w:sz="4" w:space="0" w:color="auto"/>
              <w:left w:val="single" w:sz="4" w:space="0" w:color="auto"/>
              <w:bottom w:val="single" w:sz="4" w:space="0" w:color="auto"/>
              <w:right w:val="single" w:sz="4" w:space="0" w:color="auto"/>
            </w:tcBorders>
            <w:hideMark/>
          </w:tcPr>
          <w:p w14:paraId="00DE8651"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3</w:t>
            </w:r>
          </w:p>
        </w:tc>
        <w:tc>
          <w:tcPr>
            <w:tcW w:w="2009" w:type="dxa"/>
            <w:tcBorders>
              <w:top w:val="single" w:sz="4" w:space="0" w:color="auto"/>
              <w:left w:val="single" w:sz="4" w:space="0" w:color="auto"/>
              <w:bottom w:val="single" w:sz="4" w:space="0" w:color="auto"/>
              <w:right w:val="single" w:sz="4" w:space="0" w:color="auto"/>
            </w:tcBorders>
          </w:tcPr>
          <w:p w14:paraId="73D37038" w14:textId="77777777" w:rsidR="003320A5" w:rsidRPr="00B12FDF" w:rsidRDefault="003320A5" w:rsidP="00B12FDF">
            <w:pPr>
              <w:spacing w:after="60"/>
              <w:jc w:val="both"/>
              <w:rPr>
                <w:rFonts w:asciiTheme="majorHAnsi" w:hAnsiTheme="majorHAnsi" w:cstheme="majorHAnsi"/>
                <w:i/>
              </w:rPr>
            </w:pPr>
          </w:p>
        </w:tc>
        <w:tc>
          <w:tcPr>
            <w:tcW w:w="2974" w:type="dxa"/>
            <w:tcBorders>
              <w:top w:val="single" w:sz="4" w:space="0" w:color="auto"/>
              <w:left w:val="single" w:sz="4" w:space="0" w:color="auto"/>
              <w:bottom w:val="single" w:sz="4" w:space="0" w:color="auto"/>
              <w:right w:val="single" w:sz="4" w:space="0" w:color="auto"/>
            </w:tcBorders>
          </w:tcPr>
          <w:p w14:paraId="1185074A" w14:textId="77777777" w:rsidR="003320A5" w:rsidRPr="00B12FDF" w:rsidRDefault="003320A5" w:rsidP="00B12FDF">
            <w:pPr>
              <w:spacing w:after="60"/>
              <w:jc w:val="both"/>
              <w:rPr>
                <w:rFonts w:asciiTheme="majorHAnsi" w:hAnsiTheme="majorHAnsi" w:cstheme="majorHAnsi"/>
                <w:i/>
              </w:rPr>
            </w:pPr>
          </w:p>
        </w:tc>
        <w:tc>
          <w:tcPr>
            <w:tcW w:w="3089" w:type="dxa"/>
            <w:tcBorders>
              <w:top w:val="single" w:sz="4" w:space="0" w:color="auto"/>
              <w:left w:val="single" w:sz="4" w:space="0" w:color="auto"/>
              <w:bottom w:val="single" w:sz="4" w:space="0" w:color="auto"/>
              <w:right w:val="single" w:sz="4" w:space="0" w:color="auto"/>
            </w:tcBorders>
          </w:tcPr>
          <w:p w14:paraId="377552F6" w14:textId="77777777" w:rsidR="003320A5" w:rsidRPr="00B12FDF" w:rsidRDefault="003320A5" w:rsidP="00B12FDF">
            <w:pPr>
              <w:spacing w:after="60"/>
              <w:jc w:val="both"/>
              <w:rPr>
                <w:rFonts w:asciiTheme="majorHAnsi" w:hAnsiTheme="majorHAnsi" w:cstheme="majorHAnsi"/>
                <w:i/>
              </w:rPr>
            </w:pPr>
          </w:p>
        </w:tc>
      </w:tr>
      <w:tr w:rsidR="003320A5" w:rsidRPr="00B12FDF" w14:paraId="31D7194A" w14:textId="77777777" w:rsidTr="00A07A94">
        <w:tc>
          <w:tcPr>
            <w:tcW w:w="633" w:type="dxa"/>
            <w:tcBorders>
              <w:top w:val="single" w:sz="4" w:space="0" w:color="auto"/>
              <w:left w:val="single" w:sz="4" w:space="0" w:color="auto"/>
              <w:bottom w:val="single" w:sz="4" w:space="0" w:color="auto"/>
              <w:right w:val="single" w:sz="4" w:space="0" w:color="auto"/>
            </w:tcBorders>
            <w:hideMark/>
          </w:tcPr>
          <w:p w14:paraId="33D0419C" w14:textId="77777777" w:rsidR="003320A5" w:rsidRPr="00B12FDF" w:rsidRDefault="003320A5" w:rsidP="00B12FDF">
            <w:pPr>
              <w:spacing w:after="60"/>
              <w:jc w:val="both"/>
              <w:rPr>
                <w:rFonts w:asciiTheme="majorHAnsi" w:hAnsiTheme="majorHAnsi" w:cstheme="majorHAnsi"/>
                <w:i/>
              </w:rPr>
            </w:pPr>
            <w:r w:rsidRPr="00B12FDF">
              <w:rPr>
                <w:rFonts w:asciiTheme="majorHAnsi" w:hAnsiTheme="majorHAnsi" w:cstheme="majorHAnsi"/>
                <w:i/>
                <w:sz w:val="22"/>
              </w:rPr>
              <w:t>4</w:t>
            </w:r>
          </w:p>
        </w:tc>
        <w:tc>
          <w:tcPr>
            <w:tcW w:w="2009" w:type="dxa"/>
            <w:tcBorders>
              <w:top w:val="single" w:sz="4" w:space="0" w:color="auto"/>
              <w:left w:val="single" w:sz="4" w:space="0" w:color="auto"/>
              <w:bottom w:val="single" w:sz="4" w:space="0" w:color="auto"/>
              <w:right w:val="single" w:sz="4" w:space="0" w:color="auto"/>
            </w:tcBorders>
          </w:tcPr>
          <w:p w14:paraId="5771BFE8" w14:textId="77777777" w:rsidR="003320A5" w:rsidRPr="00B12FDF" w:rsidRDefault="003320A5" w:rsidP="00B12FDF">
            <w:pPr>
              <w:spacing w:after="60"/>
              <w:jc w:val="both"/>
              <w:rPr>
                <w:rFonts w:asciiTheme="majorHAnsi" w:hAnsiTheme="majorHAnsi" w:cstheme="majorHAnsi"/>
                <w:i/>
              </w:rPr>
            </w:pPr>
          </w:p>
        </w:tc>
        <w:tc>
          <w:tcPr>
            <w:tcW w:w="2974" w:type="dxa"/>
            <w:tcBorders>
              <w:top w:val="single" w:sz="4" w:space="0" w:color="auto"/>
              <w:left w:val="single" w:sz="4" w:space="0" w:color="auto"/>
              <w:bottom w:val="single" w:sz="4" w:space="0" w:color="auto"/>
              <w:right w:val="single" w:sz="4" w:space="0" w:color="auto"/>
            </w:tcBorders>
          </w:tcPr>
          <w:p w14:paraId="41DC1700" w14:textId="77777777" w:rsidR="003320A5" w:rsidRPr="00B12FDF" w:rsidRDefault="003320A5" w:rsidP="00B12FDF">
            <w:pPr>
              <w:spacing w:after="60"/>
              <w:jc w:val="both"/>
              <w:rPr>
                <w:rFonts w:asciiTheme="majorHAnsi" w:hAnsiTheme="majorHAnsi" w:cstheme="majorHAnsi"/>
                <w:i/>
              </w:rPr>
            </w:pPr>
          </w:p>
        </w:tc>
        <w:tc>
          <w:tcPr>
            <w:tcW w:w="3089" w:type="dxa"/>
            <w:tcBorders>
              <w:top w:val="single" w:sz="4" w:space="0" w:color="auto"/>
              <w:left w:val="single" w:sz="4" w:space="0" w:color="auto"/>
              <w:bottom w:val="single" w:sz="4" w:space="0" w:color="auto"/>
              <w:right w:val="single" w:sz="4" w:space="0" w:color="auto"/>
            </w:tcBorders>
          </w:tcPr>
          <w:p w14:paraId="336B2E2C" w14:textId="77777777" w:rsidR="003320A5" w:rsidRPr="00B12FDF" w:rsidRDefault="003320A5" w:rsidP="00B12FDF">
            <w:pPr>
              <w:spacing w:after="60"/>
              <w:jc w:val="both"/>
              <w:rPr>
                <w:rFonts w:asciiTheme="majorHAnsi" w:hAnsiTheme="majorHAnsi" w:cstheme="majorHAnsi"/>
                <w:i/>
              </w:rPr>
            </w:pPr>
          </w:p>
        </w:tc>
      </w:tr>
    </w:tbl>
    <w:p w14:paraId="23F1F46A" w14:textId="77777777" w:rsidR="0004129C" w:rsidRPr="00B12FDF" w:rsidRDefault="0004129C" w:rsidP="00B12FDF">
      <w:pPr>
        <w:spacing w:before="600" w:after="60" w:line="259" w:lineRule="auto"/>
        <w:jc w:val="both"/>
        <w:rPr>
          <w:rStyle w:val="PageNumber"/>
          <w:rFonts w:asciiTheme="majorHAnsi" w:hAnsiTheme="majorHAnsi" w:cstheme="majorHAnsi"/>
          <w:lang w:val="en-GB"/>
        </w:rPr>
      </w:pPr>
    </w:p>
    <w:tbl>
      <w:tblPr>
        <w:tblW w:w="0" w:type="auto"/>
        <w:tblInd w:w="-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3604"/>
        <w:gridCol w:w="1073"/>
        <w:gridCol w:w="4159"/>
      </w:tblGrid>
      <w:tr w:rsidR="0004129C" w:rsidRPr="007615C0" w14:paraId="49B6137F" w14:textId="77777777" w:rsidTr="002D4C4D">
        <w:trPr>
          <w:trHeight w:val="360"/>
        </w:trPr>
        <w:tc>
          <w:tcPr>
            <w:tcW w:w="3724" w:type="dxa"/>
            <w:tcBorders>
              <w:top w:val="nil"/>
              <w:left w:val="nil"/>
              <w:bottom w:val="single" w:sz="8" w:space="0" w:color="auto"/>
              <w:right w:val="nil"/>
            </w:tcBorders>
          </w:tcPr>
          <w:p w14:paraId="143A59C2" w14:textId="77777777" w:rsidR="0004129C" w:rsidRPr="007615C0" w:rsidRDefault="00ED1779" w:rsidP="00B12FDF">
            <w:pPr>
              <w:spacing w:line="259" w:lineRule="auto"/>
              <w:jc w:val="both"/>
              <w:rPr>
                <w:rStyle w:val="PageNumber"/>
                <w:rFonts w:asciiTheme="majorHAnsi" w:hAnsiTheme="majorHAnsi" w:cstheme="majorHAnsi"/>
              </w:rPr>
            </w:pPr>
            <w:r w:rsidRPr="007615C0">
              <w:rPr>
                <w:rFonts w:asciiTheme="majorHAnsi" w:hAnsiTheme="majorHAnsi" w:cstheme="majorHAnsi"/>
              </w:rPr>
              <w:fldChar w:fldCharType="begin" w:fldLock="1">
                <w:ffData>
                  <w:name w:val="Text5"/>
                  <w:enabled/>
                  <w:calcOnExit w:val="0"/>
                  <w:textInput/>
                </w:ffData>
              </w:fldChar>
            </w:r>
            <w:r w:rsidRPr="007615C0">
              <w:rPr>
                <w:rFonts w:asciiTheme="majorHAnsi" w:hAnsiTheme="majorHAnsi" w:cstheme="majorHAnsi"/>
              </w:rPr>
              <w:instrText xml:space="preserve"> FORMTEXT </w:instrText>
            </w:r>
            <w:r w:rsidRPr="007615C0">
              <w:rPr>
                <w:rFonts w:asciiTheme="majorHAnsi" w:hAnsiTheme="majorHAnsi" w:cstheme="majorHAnsi"/>
              </w:rPr>
            </w:r>
            <w:r w:rsidRPr="007615C0">
              <w:rPr>
                <w:rFonts w:asciiTheme="majorHAnsi" w:hAnsiTheme="majorHAnsi" w:cstheme="majorHAnsi"/>
              </w:rPr>
              <w:fldChar w:fldCharType="separate"/>
            </w:r>
            <w:r w:rsidRPr="007615C0">
              <w:rPr>
                <w:rFonts w:asciiTheme="majorHAnsi" w:hAnsiTheme="majorHAnsi" w:cstheme="majorHAnsi"/>
              </w:rPr>
              <w:t>     </w:t>
            </w:r>
            <w:r w:rsidRPr="007615C0">
              <w:rPr>
                <w:rFonts w:asciiTheme="majorHAnsi" w:hAnsiTheme="majorHAnsi" w:cstheme="majorHAnsi"/>
              </w:rPr>
              <w:fldChar w:fldCharType="end"/>
            </w:r>
          </w:p>
        </w:tc>
        <w:tc>
          <w:tcPr>
            <w:tcW w:w="1134" w:type="dxa"/>
            <w:tcBorders>
              <w:top w:val="nil"/>
              <w:left w:val="nil"/>
              <w:bottom w:val="nil"/>
              <w:right w:val="nil"/>
            </w:tcBorders>
          </w:tcPr>
          <w:p w14:paraId="1D921363" w14:textId="77777777" w:rsidR="0004129C" w:rsidRPr="007615C0" w:rsidRDefault="0004129C" w:rsidP="00B12FDF">
            <w:pPr>
              <w:spacing w:line="259" w:lineRule="auto"/>
              <w:jc w:val="both"/>
              <w:rPr>
                <w:rStyle w:val="PageNumber"/>
                <w:rFonts w:asciiTheme="majorHAnsi" w:hAnsiTheme="majorHAnsi" w:cstheme="majorHAnsi"/>
                <w:lang w:val="en-GB"/>
              </w:rPr>
            </w:pPr>
          </w:p>
        </w:tc>
        <w:tc>
          <w:tcPr>
            <w:tcW w:w="4384" w:type="dxa"/>
            <w:tcBorders>
              <w:top w:val="nil"/>
              <w:left w:val="nil"/>
              <w:bottom w:val="single" w:sz="8" w:space="0" w:color="auto"/>
              <w:right w:val="nil"/>
            </w:tcBorders>
          </w:tcPr>
          <w:p w14:paraId="07FE8161" w14:textId="77777777" w:rsidR="0004129C" w:rsidRPr="007615C0" w:rsidRDefault="002D4C4D" w:rsidP="00B12FDF">
            <w:pPr>
              <w:spacing w:line="259" w:lineRule="auto"/>
              <w:jc w:val="both"/>
              <w:rPr>
                <w:rStyle w:val="PageNumber"/>
                <w:rFonts w:asciiTheme="majorHAnsi" w:hAnsiTheme="majorHAnsi" w:cstheme="majorHAnsi"/>
              </w:rPr>
            </w:pPr>
            <w:r w:rsidRPr="007615C0">
              <w:rPr>
                <w:rFonts w:asciiTheme="majorHAnsi" w:hAnsiTheme="majorHAnsi" w:cstheme="majorHAnsi"/>
              </w:rPr>
              <w:fldChar w:fldCharType="begin" w:fldLock="1">
                <w:ffData>
                  <w:name w:val="Text5"/>
                  <w:enabled/>
                  <w:calcOnExit w:val="0"/>
                  <w:textInput/>
                </w:ffData>
              </w:fldChar>
            </w:r>
            <w:r w:rsidRPr="007615C0">
              <w:rPr>
                <w:rFonts w:asciiTheme="majorHAnsi" w:hAnsiTheme="majorHAnsi" w:cstheme="majorHAnsi"/>
              </w:rPr>
              <w:instrText xml:space="preserve"> FORMTEXT </w:instrText>
            </w:r>
            <w:r w:rsidRPr="007615C0">
              <w:rPr>
                <w:rFonts w:asciiTheme="majorHAnsi" w:hAnsiTheme="majorHAnsi" w:cstheme="majorHAnsi"/>
              </w:rPr>
            </w:r>
            <w:r w:rsidRPr="007615C0">
              <w:rPr>
                <w:rFonts w:asciiTheme="majorHAnsi" w:hAnsiTheme="majorHAnsi" w:cstheme="majorHAnsi"/>
              </w:rPr>
              <w:fldChar w:fldCharType="separate"/>
            </w:r>
            <w:r w:rsidRPr="007615C0">
              <w:rPr>
                <w:rFonts w:asciiTheme="majorHAnsi" w:hAnsiTheme="majorHAnsi" w:cstheme="majorHAnsi"/>
              </w:rPr>
              <w:t>     </w:t>
            </w:r>
            <w:r w:rsidRPr="007615C0">
              <w:rPr>
                <w:rFonts w:asciiTheme="majorHAnsi" w:hAnsiTheme="majorHAnsi" w:cstheme="majorHAnsi"/>
              </w:rPr>
              <w:fldChar w:fldCharType="end"/>
            </w:r>
          </w:p>
        </w:tc>
      </w:tr>
      <w:tr w:rsidR="002D4C4D" w:rsidRPr="00B12FDF" w14:paraId="4E0E7630" w14:textId="77777777" w:rsidTr="002D4C4D">
        <w:trPr>
          <w:trHeight w:val="360"/>
        </w:trPr>
        <w:tc>
          <w:tcPr>
            <w:tcW w:w="3724" w:type="dxa"/>
            <w:tcBorders>
              <w:left w:val="nil"/>
              <w:bottom w:val="nil"/>
              <w:right w:val="nil"/>
            </w:tcBorders>
          </w:tcPr>
          <w:p w14:paraId="6916BDE2" w14:textId="77777777" w:rsidR="002D4C4D" w:rsidRPr="007615C0" w:rsidRDefault="002D4C4D" w:rsidP="00B12FDF">
            <w:pPr>
              <w:jc w:val="both"/>
              <w:rPr>
                <w:rStyle w:val="PageNumber"/>
                <w:rFonts w:asciiTheme="majorHAnsi" w:hAnsiTheme="majorHAnsi" w:cstheme="majorHAnsi"/>
              </w:rPr>
            </w:pPr>
            <w:r w:rsidRPr="007615C0">
              <w:rPr>
                <w:rStyle w:val="PageNumber"/>
                <w:rFonts w:asciiTheme="majorHAnsi" w:hAnsiTheme="majorHAnsi" w:cstheme="majorHAnsi"/>
              </w:rPr>
              <w:t xml:space="preserve">Nom </w:t>
            </w:r>
            <w:proofErr w:type="spellStart"/>
            <w:r w:rsidRPr="007615C0">
              <w:rPr>
                <w:rStyle w:val="PageNumber"/>
                <w:rFonts w:asciiTheme="majorHAnsi" w:hAnsiTheme="majorHAnsi" w:cstheme="majorHAnsi"/>
              </w:rPr>
              <w:t>du∙de</w:t>
            </w:r>
            <w:proofErr w:type="spellEnd"/>
            <w:r w:rsidRPr="007615C0">
              <w:rPr>
                <w:rStyle w:val="PageNumber"/>
                <w:rFonts w:asciiTheme="majorHAnsi" w:hAnsiTheme="majorHAnsi" w:cstheme="majorHAnsi"/>
              </w:rPr>
              <w:t xml:space="preserve"> </w:t>
            </w:r>
            <w:proofErr w:type="spellStart"/>
            <w:r w:rsidRPr="007615C0">
              <w:rPr>
                <w:rStyle w:val="PageNumber"/>
                <w:rFonts w:asciiTheme="majorHAnsi" w:hAnsiTheme="majorHAnsi" w:cstheme="majorHAnsi"/>
              </w:rPr>
              <w:t>la∙représentant∙e</w:t>
            </w:r>
            <w:proofErr w:type="spellEnd"/>
            <w:r w:rsidRPr="007615C0">
              <w:rPr>
                <w:rStyle w:val="PageNumber"/>
                <w:rFonts w:asciiTheme="majorHAnsi" w:hAnsiTheme="majorHAnsi" w:cstheme="majorHAnsi"/>
              </w:rPr>
              <w:t xml:space="preserve"> </w:t>
            </w:r>
            <w:proofErr w:type="spellStart"/>
            <w:r w:rsidRPr="007615C0">
              <w:rPr>
                <w:rStyle w:val="PageNumber"/>
                <w:rFonts w:asciiTheme="majorHAnsi" w:hAnsiTheme="majorHAnsi" w:cstheme="majorHAnsi"/>
              </w:rPr>
              <w:t>autorisé∙e</w:t>
            </w:r>
            <w:proofErr w:type="spellEnd"/>
            <w:r w:rsidRPr="007615C0">
              <w:rPr>
                <w:rStyle w:val="PageNumber"/>
                <w:rFonts w:asciiTheme="majorHAnsi" w:hAnsiTheme="majorHAnsi" w:cstheme="majorHAnsi"/>
              </w:rPr>
              <w:t xml:space="preserve"> (forme écrite simple)</w:t>
            </w:r>
          </w:p>
        </w:tc>
        <w:tc>
          <w:tcPr>
            <w:tcW w:w="1134" w:type="dxa"/>
            <w:tcBorders>
              <w:top w:val="nil"/>
              <w:left w:val="nil"/>
              <w:bottom w:val="nil"/>
              <w:right w:val="nil"/>
            </w:tcBorders>
          </w:tcPr>
          <w:p w14:paraId="287F83A2" w14:textId="77777777" w:rsidR="002D4C4D" w:rsidRPr="007615C0" w:rsidRDefault="002D4C4D" w:rsidP="00B12FDF">
            <w:pPr>
              <w:spacing w:line="259" w:lineRule="auto"/>
              <w:jc w:val="both"/>
              <w:rPr>
                <w:rStyle w:val="PageNumber"/>
                <w:rFonts w:asciiTheme="majorHAnsi" w:hAnsiTheme="majorHAnsi" w:cstheme="majorHAnsi"/>
              </w:rPr>
            </w:pPr>
          </w:p>
        </w:tc>
        <w:tc>
          <w:tcPr>
            <w:tcW w:w="4384" w:type="dxa"/>
            <w:tcBorders>
              <w:left w:val="nil"/>
              <w:bottom w:val="nil"/>
              <w:right w:val="nil"/>
            </w:tcBorders>
          </w:tcPr>
          <w:p w14:paraId="3EE9B358" w14:textId="77777777" w:rsidR="002D4C4D" w:rsidRPr="007615C0" w:rsidRDefault="002D4C4D" w:rsidP="00B12FDF">
            <w:pPr>
              <w:jc w:val="both"/>
              <w:rPr>
                <w:rStyle w:val="PageNumber"/>
                <w:rFonts w:asciiTheme="majorHAnsi" w:hAnsiTheme="majorHAnsi" w:cstheme="majorHAnsi"/>
              </w:rPr>
            </w:pPr>
            <w:r w:rsidRPr="007615C0">
              <w:rPr>
                <w:rStyle w:val="PageNumber"/>
                <w:rFonts w:asciiTheme="majorHAnsi" w:hAnsiTheme="majorHAnsi" w:cstheme="majorHAnsi"/>
              </w:rPr>
              <w:t>Date et lieu</w:t>
            </w:r>
          </w:p>
          <w:p w14:paraId="26921A7A" w14:textId="77777777" w:rsidR="002D4C4D" w:rsidRPr="007615C0" w:rsidRDefault="002D4C4D" w:rsidP="00B12FDF">
            <w:pPr>
              <w:jc w:val="both"/>
              <w:rPr>
                <w:rStyle w:val="PageNumber"/>
                <w:rFonts w:asciiTheme="majorHAnsi" w:hAnsiTheme="majorHAnsi" w:cstheme="majorHAnsi"/>
                <w:lang w:val="en-GB"/>
              </w:rPr>
            </w:pPr>
          </w:p>
        </w:tc>
      </w:tr>
    </w:tbl>
    <w:p w14:paraId="1BD8EE4D" w14:textId="77777777" w:rsidR="00DE45E1" w:rsidRPr="00B12FDF" w:rsidRDefault="00DE45E1" w:rsidP="00B12FDF">
      <w:pPr>
        <w:jc w:val="both"/>
        <w:rPr>
          <w:rStyle w:val="PageNumber"/>
          <w:rFonts w:asciiTheme="majorHAnsi" w:hAnsiTheme="majorHAnsi" w:cstheme="majorHAnsi"/>
        </w:rPr>
      </w:pPr>
      <w:r w:rsidRPr="00B12FDF">
        <w:rPr>
          <w:rFonts w:asciiTheme="majorHAnsi" w:hAnsiTheme="majorHAnsi" w:cstheme="majorHAnsi"/>
        </w:rPr>
        <w:br w:type="page"/>
      </w:r>
    </w:p>
    <w:p w14:paraId="6C3AB1CC" w14:textId="77777777" w:rsidR="00DE45E1" w:rsidRPr="00B12FDF" w:rsidRDefault="00DE45E1" w:rsidP="00B12FDF">
      <w:pPr>
        <w:pStyle w:val="Heading2"/>
        <w:pageBreakBefore/>
        <w:jc w:val="both"/>
        <w:rPr>
          <w:rFonts w:asciiTheme="majorHAnsi" w:hAnsiTheme="majorHAnsi" w:cstheme="majorHAnsi"/>
          <w:b w:val="0"/>
          <w:sz w:val="4"/>
          <w:lang w:val="en-GB"/>
        </w:rPr>
      </w:pPr>
      <w:bookmarkStart w:id="88" w:name="_Toc202199341"/>
      <w:bookmarkEnd w:id="8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5"/>
        <w:gridCol w:w="1231"/>
        <w:gridCol w:w="5904"/>
      </w:tblGrid>
      <w:tr w:rsidR="00DE45E1" w:rsidRPr="00834B7C" w14:paraId="78819277" w14:textId="77777777" w:rsidTr="0004129C">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22C3D74C" w14:textId="77777777" w:rsidR="00DE45E1" w:rsidRPr="00834B7C" w:rsidRDefault="00DE45E1" w:rsidP="00B12FDF">
            <w:pPr>
              <w:pStyle w:val="FormularAusfllenBieter"/>
              <w:jc w:val="both"/>
              <w:rPr>
                <w:rFonts w:asciiTheme="majorHAnsi" w:hAnsiTheme="majorHAnsi" w:cstheme="majorHAnsi"/>
                <w:color w:val="000000"/>
                <w:sz w:val="24"/>
              </w:rPr>
            </w:pPr>
            <w:r w:rsidRPr="00B12FDF">
              <w:rPr>
                <w:rFonts w:asciiTheme="majorHAnsi" w:hAnsiTheme="majorHAnsi" w:cstheme="majorHAnsi"/>
              </w:rPr>
              <w:br w:type="page"/>
            </w:r>
            <w:r w:rsidRPr="00834B7C">
              <w:rPr>
                <w:rFonts w:asciiTheme="majorHAnsi" w:hAnsiTheme="majorHAnsi" w:cstheme="majorHAnsi"/>
                <w:b/>
                <w:color w:val="000000"/>
                <w:sz w:val="24"/>
              </w:rPr>
              <w:t>Annexe</w:t>
            </w:r>
          </w:p>
        </w:tc>
        <w:tc>
          <w:tcPr>
            <w:tcW w:w="1275" w:type="dxa"/>
            <w:tcBorders>
              <w:top w:val="single" w:sz="12" w:space="0" w:color="FF0000"/>
              <w:left w:val="single" w:sz="12" w:space="0" w:color="FF0000"/>
              <w:bottom w:val="single" w:sz="12" w:space="0" w:color="FF0000"/>
              <w:right w:val="single" w:sz="12" w:space="0" w:color="FF0000"/>
            </w:tcBorders>
            <w:vAlign w:val="center"/>
          </w:tcPr>
          <w:p w14:paraId="4E273F92" w14:textId="77777777" w:rsidR="00DE45E1" w:rsidRPr="00834B7C" w:rsidRDefault="0004129C" w:rsidP="00B12FDF">
            <w:pPr>
              <w:pStyle w:val="FormularAusfllenBieter"/>
              <w:jc w:val="both"/>
              <w:rPr>
                <w:rFonts w:asciiTheme="majorHAnsi" w:hAnsiTheme="majorHAnsi" w:cstheme="majorHAnsi"/>
                <w:b/>
                <w:sz w:val="24"/>
              </w:rPr>
            </w:pPr>
            <w:r w:rsidRPr="00834B7C">
              <w:rPr>
                <w:rFonts w:asciiTheme="majorHAnsi" w:hAnsiTheme="majorHAnsi" w:cstheme="majorHAnsi"/>
                <w:b/>
                <w:sz w:val="24"/>
              </w:rPr>
              <w:fldChar w:fldCharType="begin" w:fldLock="1">
                <w:ffData>
                  <w:name w:val=""/>
                  <w:enabled/>
                  <w:calcOnExit w:val="0"/>
                  <w:textInput>
                    <w:default w:val="N° X :"/>
                  </w:textInput>
                </w:ffData>
              </w:fldChar>
            </w:r>
            <w:r w:rsidRPr="00834B7C">
              <w:rPr>
                <w:rFonts w:asciiTheme="majorHAnsi" w:hAnsiTheme="majorHAnsi" w:cstheme="majorHAnsi"/>
                <w:b/>
                <w:sz w:val="24"/>
              </w:rPr>
              <w:instrText xml:space="preserve"> FORMTEXT </w:instrText>
            </w:r>
            <w:r w:rsidRPr="00834B7C">
              <w:rPr>
                <w:rFonts w:asciiTheme="majorHAnsi" w:hAnsiTheme="majorHAnsi" w:cstheme="majorHAnsi"/>
                <w:b/>
                <w:sz w:val="24"/>
              </w:rPr>
            </w:r>
            <w:r w:rsidRPr="00834B7C">
              <w:rPr>
                <w:rFonts w:asciiTheme="majorHAnsi" w:hAnsiTheme="majorHAnsi" w:cstheme="majorHAnsi"/>
                <w:b/>
                <w:sz w:val="24"/>
              </w:rPr>
              <w:fldChar w:fldCharType="separate"/>
            </w:r>
            <w:r w:rsidRPr="00834B7C">
              <w:rPr>
                <w:rFonts w:asciiTheme="majorHAnsi" w:hAnsiTheme="majorHAnsi" w:cstheme="majorHAnsi"/>
                <w:b/>
                <w:sz w:val="24"/>
              </w:rPr>
              <w:t>N° X :</w:t>
            </w:r>
            <w:r w:rsidRPr="00834B7C">
              <w:rPr>
                <w:rFonts w:asciiTheme="majorHAnsi" w:hAnsiTheme="majorHAnsi" w:cstheme="majorHAnsi"/>
                <w:b/>
                <w:sz w:val="24"/>
              </w:rPr>
              <w:fldChar w:fldCharType="end"/>
            </w:r>
          </w:p>
        </w:tc>
        <w:tc>
          <w:tcPr>
            <w:tcW w:w="6223" w:type="dxa"/>
            <w:tcBorders>
              <w:top w:val="dashSmallGap" w:sz="4" w:space="0" w:color="auto"/>
              <w:left w:val="single" w:sz="12" w:space="0" w:color="FF0000"/>
              <w:bottom w:val="dashSmallGap" w:sz="4" w:space="0" w:color="auto"/>
              <w:right w:val="dashSmallGap" w:sz="4" w:space="0" w:color="auto"/>
            </w:tcBorders>
          </w:tcPr>
          <w:p w14:paraId="52BEB062" w14:textId="77777777" w:rsidR="00DE45E1" w:rsidRPr="00834B7C" w:rsidRDefault="00DE45E1" w:rsidP="00B12FDF">
            <w:pPr>
              <w:pStyle w:val="FormularAusfllenBieter"/>
              <w:jc w:val="both"/>
              <w:rPr>
                <w:rFonts w:asciiTheme="majorHAnsi" w:hAnsiTheme="majorHAnsi" w:cstheme="majorHAnsi"/>
                <w:color w:val="000000"/>
                <w:sz w:val="24"/>
              </w:rPr>
            </w:pPr>
            <w:r w:rsidRPr="00834B7C">
              <w:rPr>
                <w:rFonts w:asciiTheme="majorHAnsi" w:hAnsiTheme="majorHAnsi" w:cstheme="majorHAnsi"/>
                <w:b/>
                <w:color w:val="000000"/>
                <w:sz w:val="24"/>
              </w:rPr>
              <w:t>Formulaire des projets de référence</w:t>
            </w:r>
          </w:p>
        </w:tc>
      </w:tr>
    </w:tbl>
    <w:p w14:paraId="1DDCCA88" w14:textId="77777777" w:rsidR="00DE45E1" w:rsidRPr="00834B7C" w:rsidRDefault="00DE45E1" w:rsidP="00B12FDF">
      <w:pPr>
        <w:pStyle w:val="Hinweis"/>
        <w:pBdr>
          <w:top w:val="single" w:sz="4" w:space="5" w:color="auto"/>
          <w:right w:val="single" w:sz="4" w:space="9" w:color="auto"/>
        </w:pBdr>
        <w:shd w:val="clear" w:color="auto" w:fill="D9D9D9"/>
        <w:spacing w:before="240" w:after="240"/>
        <w:jc w:val="both"/>
        <w:rPr>
          <w:rFonts w:asciiTheme="majorHAnsi" w:hAnsiTheme="majorHAnsi" w:cstheme="majorHAnsi"/>
          <w:i/>
        </w:rPr>
      </w:pPr>
      <w:r w:rsidRPr="00834B7C">
        <w:rPr>
          <w:rFonts w:asciiTheme="majorHAnsi" w:hAnsiTheme="majorHAnsi" w:cstheme="majorHAnsi"/>
          <w:i/>
        </w:rPr>
        <w:t>Remarque importante : Un formulaire distinct doit être rempli pour chaque projet de référence. Ce formulaire doit être copié selon les besoins, renseigné et joint à l’offre.</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34"/>
        <w:gridCol w:w="2881"/>
        <w:gridCol w:w="5812"/>
      </w:tblGrid>
      <w:tr w:rsidR="00DE45E1" w:rsidRPr="00834B7C" w14:paraId="09488689" w14:textId="77777777" w:rsidTr="0004129C">
        <w:trPr>
          <w:cantSplit/>
        </w:trPr>
        <w:tc>
          <w:tcPr>
            <w:tcW w:w="9356" w:type="dxa"/>
            <w:gridSpan w:val="4"/>
            <w:tcBorders>
              <w:right w:val="single" w:sz="8" w:space="0" w:color="auto"/>
            </w:tcBorders>
            <w:shd w:val="clear" w:color="auto" w:fill="D9D9D9"/>
          </w:tcPr>
          <w:p w14:paraId="3A527B14" w14:textId="77777777" w:rsidR="00DE45E1" w:rsidRPr="00834B7C" w:rsidRDefault="00DE45E1" w:rsidP="00E5416A">
            <w:pPr>
              <w:numPr>
                <w:ilvl w:val="4"/>
                <w:numId w:val="3"/>
              </w:numPr>
              <w:tabs>
                <w:tab w:val="left" w:pos="459"/>
              </w:tabs>
              <w:spacing w:before="60" w:after="60" w:line="276" w:lineRule="auto"/>
              <w:ind w:left="3578" w:right="113" w:hanging="3544"/>
              <w:jc w:val="both"/>
              <w:rPr>
                <w:rFonts w:asciiTheme="majorHAnsi" w:hAnsiTheme="majorHAnsi" w:cstheme="majorHAnsi"/>
                <w:b/>
                <w:szCs w:val="22"/>
              </w:rPr>
            </w:pPr>
            <w:r w:rsidRPr="00834B7C">
              <w:rPr>
                <w:rFonts w:asciiTheme="majorHAnsi" w:hAnsiTheme="majorHAnsi" w:cstheme="majorHAnsi"/>
                <w:b/>
              </w:rPr>
              <w:t>Informations générales sur le projet</w:t>
            </w:r>
          </w:p>
        </w:tc>
      </w:tr>
      <w:tr w:rsidR="00DE45E1" w:rsidRPr="00834B7C" w14:paraId="70FC9EFD" w14:textId="77777777" w:rsidTr="0004129C">
        <w:trPr>
          <w:cantSplit/>
          <w:trHeight w:val="564"/>
        </w:trPr>
        <w:tc>
          <w:tcPr>
            <w:tcW w:w="529" w:type="dxa"/>
          </w:tcPr>
          <w:p w14:paraId="3E5DE832"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szCs w:val="22"/>
              </w:rPr>
            </w:pPr>
          </w:p>
        </w:tc>
        <w:tc>
          <w:tcPr>
            <w:tcW w:w="3015" w:type="dxa"/>
            <w:gridSpan w:val="2"/>
            <w:tcBorders>
              <w:right w:val="single" w:sz="12" w:space="0" w:color="FF0000"/>
            </w:tcBorders>
          </w:tcPr>
          <w:p w14:paraId="33A1A95F"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 xml:space="preserve">Projet de référence n° </w:t>
            </w:r>
          </w:p>
        </w:tc>
        <w:tc>
          <w:tcPr>
            <w:tcW w:w="5812" w:type="dxa"/>
            <w:tcBorders>
              <w:top w:val="single" w:sz="12" w:space="0" w:color="FF0000"/>
              <w:left w:val="single" w:sz="12" w:space="0" w:color="FF0000"/>
              <w:bottom w:val="single" w:sz="12" w:space="0" w:color="FF0000"/>
              <w:right w:val="single" w:sz="12" w:space="0" w:color="FF0000"/>
            </w:tcBorders>
            <w:vAlign w:val="center"/>
          </w:tcPr>
          <w:p w14:paraId="5BEB67DE" w14:textId="77777777" w:rsidR="00DE45E1" w:rsidRPr="00834B7C" w:rsidRDefault="0004129C" w:rsidP="00B12FDF">
            <w:pPr>
              <w:pStyle w:val="FormularAusfllenBieter"/>
              <w:jc w:val="both"/>
              <w:rPr>
                <w:rFonts w:asciiTheme="majorHAnsi" w:hAnsiTheme="majorHAnsi" w:cstheme="majorHAnsi"/>
                <w:sz w:val="22"/>
              </w:rPr>
            </w:pPr>
            <w:r w:rsidRPr="00834B7C">
              <w:rPr>
                <w:rFonts w:asciiTheme="majorHAnsi" w:hAnsiTheme="majorHAnsi" w:cstheme="majorHAnsi"/>
                <w:sz w:val="22"/>
              </w:rPr>
              <w:fldChar w:fldCharType="begin" w:fldLock="1">
                <w:ffData>
                  <w:name w:val="Text5"/>
                  <w:enabled/>
                  <w:calcOnExit w:val="0"/>
                  <w:textInput>
                    <w:default w:val="1"/>
                  </w:textInput>
                </w:ffData>
              </w:fldChar>
            </w:r>
            <w:bookmarkStart w:id="89" w:name="Text5"/>
            <w:r w:rsidRPr="00834B7C">
              <w:rPr>
                <w:rFonts w:asciiTheme="majorHAnsi" w:hAnsiTheme="majorHAnsi" w:cstheme="majorHAnsi"/>
                <w:sz w:val="22"/>
              </w:rPr>
              <w:instrText xml:space="preserve"> FORMTEXT </w:instrText>
            </w:r>
            <w:r w:rsidRPr="00834B7C">
              <w:rPr>
                <w:rFonts w:asciiTheme="majorHAnsi" w:hAnsiTheme="majorHAnsi" w:cstheme="majorHAnsi"/>
                <w:sz w:val="22"/>
              </w:rPr>
            </w:r>
            <w:r w:rsidRPr="00834B7C">
              <w:rPr>
                <w:rFonts w:asciiTheme="majorHAnsi" w:hAnsiTheme="majorHAnsi" w:cstheme="majorHAnsi"/>
                <w:sz w:val="22"/>
              </w:rPr>
              <w:fldChar w:fldCharType="separate"/>
            </w:r>
            <w:r w:rsidRPr="00834B7C">
              <w:rPr>
                <w:rFonts w:asciiTheme="majorHAnsi" w:hAnsiTheme="majorHAnsi" w:cstheme="majorHAnsi"/>
                <w:sz w:val="22"/>
              </w:rPr>
              <w:t>1</w:t>
            </w:r>
            <w:r w:rsidRPr="00834B7C">
              <w:rPr>
                <w:rFonts w:asciiTheme="majorHAnsi" w:hAnsiTheme="majorHAnsi" w:cstheme="majorHAnsi"/>
                <w:sz w:val="22"/>
              </w:rPr>
              <w:fldChar w:fldCharType="end"/>
            </w:r>
            <w:bookmarkEnd w:id="89"/>
          </w:p>
        </w:tc>
      </w:tr>
      <w:tr w:rsidR="00DE45E1" w:rsidRPr="00834B7C" w14:paraId="7C89B58A" w14:textId="77777777" w:rsidTr="0004129C">
        <w:trPr>
          <w:cantSplit/>
        </w:trPr>
        <w:tc>
          <w:tcPr>
            <w:tcW w:w="529" w:type="dxa"/>
          </w:tcPr>
          <w:p w14:paraId="266C4CF8"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right w:val="single" w:sz="12" w:space="0" w:color="FF0000"/>
            </w:tcBorders>
          </w:tcPr>
          <w:p w14:paraId="23D17FB7"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Intitulé du projet</w:t>
            </w:r>
          </w:p>
        </w:tc>
        <w:tc>
          <w:tcPr>
            <w:tcW w:w="5812" w:type="dxa"/>
            <w:tcBorders>
              <w:top w:val="single" w:sz="12" w:space="0" w:color="FF0000"/>
              <w:left w:val="single" w:sz="12" w:space="0" w:color="FF0000"/>
              <w:bottom w:val="single" w:sz="12" w:space="0" w:color="FF0000"/>
              <w:right w:val="single" w:sz="12" w:space="0" w:color="FF0000"/>
            </w:tcBorders>
            <w:vAlign w:val="center"/>
          </w:tcPr>
          <w:p w14:paraId="371D5D1B" w14:textId="77777777" w:rsidR="00DE45E1" w:rsidRPr="00834B7C" w:rsidRDefault="0004129C"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281AE81A" w14:textId="77777777" w:rsidTr="0004129C">
        <w:trPr>
          <w:cantSplit/>
        </w:trPr>
        <w:tc>
          <w:tcPr>
            <w:tcW w:w="529" w:type="dxa"/>
          </w:tcPr>
          <w:p w14:paraId="4A065C14"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right w:val="single" w:sz="12" w:space="0" w:color="FF0000"/>
            </w:tcBorders>
          </w:tcPr>
          <w:p w14:paraId="7107494C"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Nom du commettant</w:t>
            </w:r>
          </w:p>
        </w:tc>
        <w:tc>
          <w:tcPr>
            <w:tcW w:w="5812" w:type="dxa"/>
            <w:tcBorders>
              <w:top w:val="single" w:sz="12" w:space="0" w:color="FF0000"/>
              <w:left w:val="single" w:sz="12" w:space="0" w:color="FF0000"/>
              <w:bottom w:val="single" w:sz="12" w:space="0" w:color="FF0000"/>
              <w:right w:val="single" w:sz="12" w:space="0" w:color="FF0000"/>
            </w:tcBorders>
            <w:vAlign w:val="center"/>
          </w:tcPr>
          <w:p w14:paraId="3F93E73D" w14:textId="77777777" w:rsidR="00DE45E1" w:rsidRPr="00834B7C" w:rsidRDefault="0004129C"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02816F46" w14:textId="77777777" w:rsidTr="0004129C">
        <w:trPr>
          <w:cantSplit/>
          <w:trHeight w:val="1279"/>
        </w:trPr>
        <w:tc>
          <w:tcPr>
            <w:tcW w:w="529" w:type="dxa"/>
            <w:tcBorders>
              <w:bottom w:val="single" w:sz="4" w:space="0" w:color="000000"/>
            </w:tcBorders>
          </w:tcPr>
          <w:p w14:paraId="2B46F83A"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bottom w:val="single" w:sz="4" w:space="0" w:color="000000"/>
              <w:right w:val="single" w:sz="12" w:space="0" w:color="FF0000"/>
            </w:tcBorders>
          </w:tcPr>
          <w:p w14:paraId="5CAD872F"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Description des travaux/services</w:t>
            </w:r>
          </w:p>
        </w:tc>
        <w:tc>
          <w:tcPr>
            <w:tcW w:w="5812" w:type="dxa"/>
            <w:tcBorders>
              <w:top w:val="single" w:sz="12" w:space="0" w:color="FF0000"/>
              <w:left w:val="single" w:sz="12" w:space="0" w:color="FF0000"/>
              <w:bottom w:val="single" w:sz="4" w:space="0" w:color="000000"/>
              <w:right w:val="single" w:sz="12" w:space="0" w:color="FF0000"/>
            </w:tcBorders>
            <w:vAlign w:val="center"/>
          </w:tcPr>
          <w:p w14:paraId="0828062C" w14:textId="77777777" w:rsidR="00DE45E1" w:rsidRPr="00834B7C" w:rsidRDefault="0004129C"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3BCAC765" w14:textId="77777777" w:rsidTr="0004129C">
        <w:trPr>
          <w:cantSplit/>
        </w:trPr>
        <w:tc>
          <w:tcPr>
            <w:tcW w:w="9356" w:type="dxa"/>
            <w:gridSpan w:val="4"/>
            <w:tcBorders>
              <w:right w:val="single" w:sz="8" w:space="0" w:color="auto"/>
            </w:tcBorders>
            <w:shd w:val="clear" w:color="auto" w:fill="D9D9D9"/>
          </w:tcPr>
          <w:p w14:paraId="3A968721" w14:textId="77777777" w:rsidR="00DE45E1" w:rsidRPr="00834B7C" w:rsidRDefault="00DE45E1" w:rsidP="00E5416A">
            <w:pPr>
              <w:numPr>
                <w:ilvl w:val="4"/>
                <w:numId w:val="3"/>
              </w:numPr>
              <w:tabs>
                <w:tab w:val="left" w:pos="459"/>
              </w:tabs>
              <w:spacing w:before="60" w:after="60" w:line="276" w:lineRule="auto"/>
              <w:ind w:left="3578" w:right="113" w:hanging="3544"/>
              <w:jc w:val="both"/>
              <w:rPr>
                <w:rFonts w:asciiTheme="majorHAnsi" w:hAnsiTheme="majorHAnsi" w:cstheme="majorHAnsi"/>
                <w:b/>
                <w:szCs w:val="22"/>
              </w:rPr>
            </w:pPr>
            <w:r w:rsidRPr="00834B7C">
              <w:rPr>
                <w:rFonts w:asciiTheme="majorHAnsi" w:hAnsiTheme="majorHAnsi" w:cstheme="majorHAnsi"/>
              </w:rPr>
              <w:t>Autres données</w:t>
            </w:r>
          </w:p>
        </w:tc>
      </w:tr>
      <w:tr w:rsidR="00DE45E1" w:rsidRPr="00834B7C" w14:paraId="50F99DC1" w14:textId="77777777" w:rsidTr="0004129C">
        <w:trPr>
          <w:cantSplit/>
        </w:trPr>
        <w:tc>
          <w:tcPr>
            <w:tcW w:w="529" w:type="dxa"/>
          </w:tcPr>
          <w:p w14:paraId="6D504654"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right w:val="single" w:sz="12" w:space="0" w:color="FF0000"/>
            </w:tcBorders>
          </w:tcPr>
          <w:p w14:paraId="3BA70026"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Début du projet</w:t>
            </w:r>
          </w:p>
        </w:tc>
        <w:tc>
          <w:tcPr>
            <w:tcW w:w="5812" w:type="dxa"/>
            <w:tcBorders>
              <w:top w:val="single" w:sz="12" w:space="0" w:color="FF0000"/>
              <w:left w:val="single" w:sz="12" w:space="0" w:color="FF0000"/>
              <w:bottom w:val="single" w:sz="12" w:space="0" w:color="FF0000"/>
              <w:right w:val="single" w:sz="12" w:space="0" w:color="FF0000"/>
            </w:tcBorders>
          </w:tcPr>
          <w:p w14:paraId="10BD808F" w14:textId="77777777" w:rsidR="00DE45E1" w:rsidRPr="00834B7C" w:rsidRDefault="00182DE0"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036ABA9C" w14:textId="77777777" w:rsidTr="0004129C">
        <w:trPr>
          <w:cantSplit/>
        </w:trPr>
        <w:tc>
          <w:tcPr>
            <w:tcW w:w="529" w:type="dxa"/>
          </w:tcPr>
          <w:p w14:paraId="1325CA9C"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right w:val="single" w:sz="12" w:space="0" w:color="FF0000"/>
            </w:tcBorders>
          </w:tcPr>
          <w:p w14:paraId="2BDA7FD1"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Fin du projet</w:t>
            </w:r>
          </w:p>
        </w:tc>
        <w:tc>
          <w:tcPr>
            <w:tcW w:w="5812" w:type="dxa"/>
            <w:tcBorders>
              <w:top w:val="single" w:sz="12" w:space="0" w:color="FF0000"/>
              <w:left w:val="single" w:sz="12" w:space="0" w:color="FF0000"/>
              <w:bottom w:val="single" w:sz="12" w:space="0" w:color="FF0000"/>
              <w:right w:val="single" w:sz="12" w:space="0" w:color="FF0000"/>
            </w:tcBorders>
          </w:tcPr>
          <w:p w14:paraId="786630CA" w14:textId="77777777" w:rsidR="00DE45E1" w:rsidRPr="00834B7C" w:rsidRDefault="00182DE0"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29F2E64A" w14:textId="77777777" w:rsidTr="0004129C">
        <w:trPr>
          <w:cantSplit/>
          <w:trHeight w:val="494"/>
        </w:trPr>
        <w:tc>
          <w:tcPr>
            <w:tcW w:w="529" w:type="dxa"/>
            <w:tcBorders>
              <w:bottom w:val="single" w:sz="4" w:space="0" w:color="000000"/>
            </w:tcBorders>
          </w:tcPr>
          <w:p w14:paraId="3085A4A6"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3015" w:type="dxa"/>
            <w:gridSpan w:val="2"/>
            <w:tcBorders>
              <w:bottom w:val="single" w:sz="4" w:space="0" w:color="000000"/>
              <w:right w:val="single" w:sz="12" w:space="0" w:color="FF0000"/>
            </w:tcBorders>
          </w:tcPr>
          <w:p w14:paraId="120A5411" w14:textId="77777777" w:rsidR="00DE45E1" w:rsidRPr="00834B7C" w:rsidRDefault="00DE45E1" w:rsidP="00B12FDF">
            <w:pPr>
              <w:spacing w:before="60"/>
              <w:jc w:val="both"/>
              <w:rPr>
                <w:rFonts w:asciiTheme="majorHAnsi" w:hAnsiTheme="majorHAnsi" w:cstheme="majorHAnsi"/>
                <w:szCs w:val="22"/>
              </w:rPr>
            </w:pPr>
            <w:r w:rsidRPr="00834B7C">
              <w:rPr>
                <w:rFonts w:asciiTheme="majorHAnsi" w:hAnsiTheme="majorHAnsi" w:cstheme="majorHAnsi"/>
              </w:rPr>
              <w:t>Valeur nette du contrat en euros</w:t>
            </w:r>
          </w:p>
        </w:tc>
        <w:tc>
          <w:tcPr>
            <w:tcW w:w="5812" w:type="dxa"/>
            <w:tcBorders>
              <w:top w:val="single" w:sz="12" w:space="0" w:color="FF0000"/>
              <w:left w:val="single" w:sz="12" w:space="0" w:color="FF0000"/>
              <w:bottom w:val="single" w:sz="4" w:space="0" w:color="000000"/>
              <w:right w:val="single" w:sz="12" w:space="0" w:color="FF0000"/>
            </w:tcBorders>
          </w:tcPr>
          <w:p w14:paraId="3147C8E6" w14:textId="77777777" w:rsidR="00DE45E1" w:rsidRPr="00834B7C" w:rsidRDefault="0004129C"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5AF1740E" w14:textId="77777777" w:rsidTr="0004129C">
        <w:trPr>
          <w:cantSplit/>
          <w:trHeight w:val="650"/>
        </w:trPr>
        <w:tc>
          <w:tcPr>
            <w:tcW w:w="9356" w:type="dxa"/>
            <w:gridSpan w:val="4"/>
            <w:tcBorders>
              <w:bottom w:val="single" w:sz="4" w:space="0" w:color="000000"/>
              <w:right w:val="single" w:sz="8" w:space="0" w:color="auto"/>
            </w:tcBorders>
            <w:shd w:val="clear" w:color="auto" w:fill="D9D9D9"/>
          </w:tcPr>
          <w:p w14:paraId="66796A57" w14:textId="77777777" w:rsidR="00DE45E1" w:rsidRPr="00834B7C" w:rsidRDefault="00DE45E1" w:rsidP="00E5416A">
            <w:pPr>
              <w:numPr>
                <w:ilvl w:val="4"/>
                <w:numId w:val="3"/>
              </w:numPr>
              <w:tabs>
                <w:tab w:val="left" w:pos="459"/>
              </w:tabs>
              <w:spacing w:before="60" w:after="60" w:line="276" w:lineRule="auto"/>
              <w:ind w:left="459" w:right="113" w:hanging="425"/>
              <w:jc w:val="both"/>
              <w:rPr>
                <w:rFonts w:asciiTheme="majorHAnsi" w:hAnsiTheme="majorHAnsi" w:cstheme="majorHAnsi"/>
                <w:b/>
                <w:szCs w:val="22"/>
              </w:rPr>
            </w:pPr>
            <w:r w:rsidRPr="00834B7C">
              <w:rPr>
                <w:rFonts w:asciiTheme="majorHAnsi" w:hAnsiTheme="majorHAnsi" w:cstheme="majorHAnsi"/>
                <w:b/>
              </w:rPr>
              <w:t xml:space="preserve">Veuillez désigner </w:t>
            </w:r>
            <w:proofErr w:type="spellStart"/>
            <w:r w:rsidRPr="00834B7C">
              <w:rPr>
                <w:rFonts w:asciiTheme="majorHAnsi" w:hAnsiTheme="majorHAnsi" w:cstheme="majorHAnsi"/>
                <w:b/>
              </w:rPr>
              <w:t>un·e</w:t>
            </w:r>
            <w:proofErr w:type="spellEnd"/>
            <w:r w:rsidRPr="00834B7C">
              <w:rPr>
                <w:rFonts w:asciiTheme="majorHAnsi" w:hAnsiTheme="majorHAnsi" w:cstheme="majorHAnsi"/>
                <w:b/>
              </w:rPr>
              <w:t xml:space="preserve"> </w:t>
            </w:r>
            <w:proofErr w:type="spellStart"/>
            <w:r w:rsidRPr="00834B7C">
              <w:rPr>
                <w:rFonts w:asciiTheme="majorHAnsi" w:hAnsiTheme="majorHAnsi" w:cstheme="majorHAnsi"/>
                <w:b/>
              </w:rPr>
              <w:t>interlocuteur·rice</w:t>
            </w:r>
            <w:proofErr w:type="spellEnd"/>
            <w:r w:rsidRPr="00834B7C">
              <w:rPr>
                <w:rFonts w:asciiTheme="majorHAnsi" w:hAnsiTheme="majorHAnsi" w:cstheme="majorHAnsi"/>
                <w:b/>
              </w:rPr>
              <w:t xml:space="preserve"> susceptible de confirmer le projet de référence auprès du commettant en fournissant une référence, et indiquer ses coordonnées actuelles</w:t>
            </w:r>
          </w:p>
        </w:tc>
      </w:tr>
      <w:tr w:rsidR="00DE45E1" w:rsidRPr="00834B7C" w14:paraId="22FD0BB9" w14:textId="77777777" w:rsidTr="0004129C">
        <w:trPr>
          <w:cantSplit/>
          <w:trHeight w:val="472"/>
        </w:trPr>
        <w:tc>
          <w:tcPr>
            <w:tcW w:w="663" w:type="dxa"/>
            <w:gridSpan w:val="2"/>
            <w:tcBorders>
              <w:bottom w:val="single" w:sz="4" w:space="0" w:color="000000"/>
            </w:tcBorders>
          </w:tcPr>
          <w:p w14:paraId="7BFE1EDD"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szCs w:val="22"/>
              </w:rPr>
            </w:pPr>
          </w:p>
        </w:tc>
        <w:tc>
          <w:tcPr>
            <w:tcW w:w="2881" w:type="dxa"/>
            <w:tcBorders>
              <w:bottom w:val="single" w:sz="4" w:space="0" w:color="000000"/>
              <w:right w:val="single" w:sz="12" w:space="0" w:color="FF0000"/>
            </w:tcBorders>
          </w:tcPr>
          <w:p w14:paraId="5EF3060F" w14:textId="77777777" w:rsidR="00DE45E1" w:rsidRPr="00834B7C" w:rsidRDefault="00DE45E1" w:rsidP="00B12FDF">
            <w:pPr>
              <w:jc w:val="both"/>
              <w:rPr>
                <w:rFonts w:asciiTheme="majorHAnsi" w:hAnsiTheme="majorHAnsi" w:cstheme="majorHAnsi"/>
                <w:szCs w:val="22"/>
              </w:rPr>
            </w:pPr>
            <w:r w:rsidRPr="00834B7C">
              <w:rPr>
                <w:rFonts w:asciiTheme="majorHAnsi" w:hAnsiTheme="majorHAnsi" w:cstheme="majorHAnsi"/>
              </w:rPr>
              <w:t>Nom de famille, prénom :</w:t>
            </w:r>
          </w:p>
        </w:tc>
        <w:tc>
          <w:tcPr>
            <w:tcW w:w="5812" w:type="dxa"/>
            <w:tcBorders>
              <w:top w:val="single" w:sz="12" w:space="0" w:color="FF0000"/>
              <w:left w:val="single" w:sz="12" w:space="0" w:color="FF0000"/>
              <w:bottom w:val="single" w:sz="12" w:space="0" w:color="FF0000"/>
              <w:right w:val="single" w:sz="12" w:space="0" w:color="FF0000"/>
            </w:tcBorders>
          </w:tcPr>
          <w:p w14:paraId="2C3C5E5E" w14:textId="77777777" w:rsidR="00DE45E1" w:rsidRPr="00834B7C" w:rsidRDefault="0004129C" w:rsidP="00B12FDF">
            <w:pPr>
              <w:pStyle w:val="FormularAusfllenBieter"/>
              <w:jc w:val="both"/>
              <w:rPr>
                <w:rFonts w:asciiTheme="majorHAnsi" w:hAnsiTheme="majorHAnsi" w:cstheme="majorHAnsi"/>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834B7C" w14:paraId="6ED8CBC5" w14:textId="77777777" w:rsidTr="0004129C">
        <w:trPr>
          <w:cantSplit/>
          <w:trHeight w:val="394"/>
        </w:trPr>
        <w:tc>
          <w:tcPr>
            <w:tcW w:w="663" w:type="dxa"/>
            <w:gridSpan w:val="2"/>
            <w:tcBorders>
              <w:bottom w:val="single" w:sz="4" w:space="0" w:color="000000"/>
            </w:tcBorders>
          </w:tcPr>
          <w:p w14:paraId="60B78E4C"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2881" w:type="dxa"/>
            <w:tcBorders>
              <w:bottom w:val="single" w:sz="4" w:space="0" w:color="000000"/>
              <w:right w:val="single" w:sz="12" w:space="0" w:color="FF0000"/>
            </w:tcBorders>
          </w:tcPr>
          <w:p w14:paraId="7CDAEE7E" w14:textId="77777777" w:rsidR="00DE45E1" w:rsidRPr="00834B7C" w:rsidRDefault="00DE45E1" w:rsidP="00B12FDF">
            <w:pPr>
              <w:jc w:val="both"/>
              <w:rPr>
                <w:rFonts w:asciiTheme="majorHAnsi" w:hAnsiTheme="majorHAnsi" w:cstheme="majorHAnsi"/>
                <w:szCs w:val="22"/>
              </w:rPr>
            </w:pPr>
            <w:r w:rsidRPr="00834B7C">
              <w:rPr>
                <w:rFonts w:asciiTheme="majorHAnsi" w:hAnsiTheme="majorHAnsi" w:cstheme="majorHAnsi"/>
              </w:rPr>
              <w:t>Titre du poste :</w:t>
            </w:r>
          </w:p>
        </w:tc>
        <w:tc>
          <w:tcPr>
            <w:tcW w:w="5812" w:type="dxa"/>
            <w:tcBorders>
              <w:top w:val="single" w:sz="12" w:space="0" w:color="FF0000"/>
              <w:left w:val="single" w:sz="12" w:space="0" w:color="FF0000"/>
              <w:bottom w:val="single" w:sz="12" w:space="0" w:color="FF0000"/>
              <w:right w:val="single" w:sz="12" w:space="0" w:color="FF0000"/>
            </w:tcBorders>
          </w:tcPr>
          <w:p w14:paraId="75FC65C2" w14:textId="77777777" w:rsidR="00DE45E1" w:rsidRPr="00834B7C" w:rsidRDefault="0004129C" w:rsidP="00B12FDF">
            <w:pPr>
              <w:pStyle w:val="FormularAusfllenBieter"/>
              <w:jc w:val="both"/>
              <w:rPr>
                <w:rFonts w:asciiTheme="majorHAnsi" w:hAnsiTheme="majorHAnsi" w:cstheme="majorHAnsi"/>
                <w:b/>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r w:rsidR="00DE45E1" w:rsidRPr="00B12FDF" w14:paraId="3034A7B3" w14:textId="77777777" w:rsidTr="0004129C">
        <w:trPr>
          <w:cantSplit/>
          <w:trHeight w:val="344"/>
        </w:trPr>
        <w:tc>
          <w:tcPr>
            <w:tcW w:w="663" w:type="dxa"/>
            <w:gridSpan w:val="2"/>
            <w:tcBorders>
              <w:bottom w:val="single" w:sz="4" w:space="0" w:color="000000"/>
            </w:tcBorders>
          </w:tcPr>
          <w:p w14:paraId="0E0E2DFE" w14:textId="77777777" w:rsidR="00DE45E1" w:rsidRPr="00834B7C" w:rsidRDefault="00DE45E1" w:rsidP="00E5416A">
            <w:pPr>
              <w:numPr>
                <w:ilvl w:val="0"/>
                <w:numId w:val="4"/>
              </w:numPr>
              <w:tabs>
                <w:tab w:val="left" w:pos="2355"/>
              </w:tabs>
              <w:spacing w:before="60" w:after="60" w:line="276" w:lineRule="auto"/>
              <w:ind w:left="176" w:right="113" w:hanging="142"/>
              <w:jc w:val="both"/>
              <w:rPr>
                <w:rFonts w:asciiTheme="majorHAnsi" w:hAnsiTheme="majorHAnsi" w:cstheme="majorHAnsi"/>
                <w:lang w:val="en-GB"/>
              </w:rPr>
            </w:pPr>
          </w:p>
        </w:tc>
        <w:tc>
          <w:tcPr>
            <w:tcW w:w="2881" w:type="dxa"/>
            <w:tcBorders>
              <w:bottom w:val="single" w:sz="4" w:space="0" w:color="000000"/>
              <w:right w:val="single" w:sz="12" w:space="0" w:color="FF0000"/>
            </w:tcBorders>
          </w:tcPr>
          <w:p w14:paraId="510732A1" w14:textId="77777777" w:rsidR="00DE45E1" w:rsidRPr="00834B7C" w:rsidRDefault="00DE45E1" w:rsidP="00B12FDF">
            <w:pPr>
              <w:jc w:val="both"/>
              <w:rPr>
                <w:rFonts w:asciiTheme="majorHAnsi" w:hAnsiTheme="majorHAnsi" w:cstheme="majorHAnsi"/>
                <w:szCs w:val="22"/>
              </w:rPr>
            </w:pPr>
            <w:r w:rsidRPr="00834B7C">
              <w:rPr>
                <w:rFonts w:asciiTheme="majorHAnsi" w:hAnsiTheme="majorHAnsi" w:cstheme="majorHAnsi"/>
              </w:rPr>
              <w:t>Numéro de téléphone :</w:t>
            </w:r>
          </w:p>
        </w:tc>
        <w:tc>
          <w:tcPr>
            <w:tcW w:w="5812" w:type="dxa"/>
            <w:tcBorders>
              <w:top w:val="single" w:sz="12" w:space="0" w:color="FF0000"/>
              <w:left w:val="single" w:sz="12" w:space="0" w:color="FF0000"/>
              <w:bottom w:val="single" w:sz="18" w:space="0" w:color="FF0000"/>
              <w:right w:val="single" w:sz="12" w:space="0" w:color="FF0000"/>
            </w:tcBorders>
          </w:tcPr>
          <w:p w14:paraId="1C2E1DA9" w14:textId="77777777" w:rsidR="00DE45E1" w:rsidRPr="00B12FDF" w:rsidRDefault="0004129C" w:rsidP="00B12FDF">
            <w:pPr>
              <w:pStyle w:val="FormularAusfllenBieter"/>
              <w:jc w:val="both"/>
              <w:rPr>
                <w:rFonts w:asciiTheme="majorHAnsi" w:hAnsiTheme="majorHAnsi" w:cstheme="majorHAnsi"/>
                <w:b/>
                <w:color w:val="auto"/>
                <w:sz w:val="22"/>
              </w:rPr>
            </w:pPr>
            <w:r w:rsidRPr="00834B7C">
              <w:rPr>
                <w:rFonts w:asciiTheme="majorHAnsi" w:hAnsiTheme="majorHAnsi" w:cstheme="majorHAnsi"/>
                <w:color w:val="auto"/>
                <w:sz w:val="22"/>
              </w:rPr>
              <w:fldChar w:fldCharType="begin" w:fldLock="1">
                <w:ffData>
                  <w:name w:val="Text5"/>
                  <w:enabled/>
                  <w:calcOnExit w:val="0"/>
                  <w:textInput/>
                </w:ffData>
              </w:fldChar>
            </w:r>
            <w:r w:rsidRPr="00834B7C">
              <w:rPr>
                <w:rFonts w:asciiTheme="majorHAnsi" w:hAnsiTheme="majorHAnsi" w:cstheme="majorHAnsi"/>
                <w:color w:val="auto"/>
                <w:sz w:val="22"/>
              </w:rPr>
              <w:instrText xml:space="preserve"> FORMTEXT </w:instrText>
            </w:r>
            <w:r w:rsidRPr="00834B7C">
              <w:rPr>
                <w:rFonts w:asciiTheme="majorHAnsi" w:hAnsiTheme="majorHAnsi" w:cstheme="majorHAnsi"/>
                <w:color w:val="auto"/>
                <w:sz w:val="22"/>
              </w:rPr>
            </w:r>
            <w:r w:rsidRPr="00834B7C">
              <w:rPr>
                <w:rFonts w:asciiTheme="majorHAnsi" w:hAnsiTheme="majorHAnsi" w:cstheme="majorHAnsi"/>
                <w:color w:val="auto"/>
                <w:sz w:val="22"/>
              </w:rPr>
              <w:fldChar w:fldCharType="separate"/>
            </w:r>
            <w:r w:rsidRPr="00834B7C">
              <w:rPr>
                <w:rFonts w:asciiTheme="majorHAnsi" w:hAnsiTheme="majorHAnsi" w:cstheme="majorHAnsi"/>
                <w:color w:val="auto"/>
                <w:sz w:val="22"/>
              </w:rPr>
              <w:t>     </w:t>
            </w:r>
            <w:r w:rsidRPr="00834B7C">
              <w:rPr>
                <w:rFonts w:asciiTheme="majorHAnsi" w:hAnsiTheme="majorHAnsi" w:cstheme="majorHAnsi"/>
                <w:color w:val="auto"/>
                <w:sz w:val="22"/>
              </w:rPr>
              <w:fldChar w:fldCharType="end"/>
            </w:r>
          </w:p>
        </w:tc>
      </w:tr>
    </w:tbl>
    <w:p w14:paraId="6F12468E" w14:textId="77777777" w:rsidR="00DE45E1" w:rsidRPr="00B12FDF" w:rsidRDefault="00DE45E1" w:rsidP="00B12FDF">
      <w:pPr>
        <w:spacing w:after="60"/>
        <w:jc w:val="both"/>
        <w:rPr>
          <w:rStyle w:val="PageNumber"/>
          <w:rFonts w:asciiTheme="majorHAnsi" w:hAnsiTheme="majorHAnsi" w:cstheme="majorHAnsi"/>
          <w:lang w:val="en-GB"/>
        </w:rPr>
      </w:pPr>
    </w:p>
    <w:sectPr w:rsidR="00DE45E1" w:rsidRPr="00B12FDF" w:rsidSect="00463A21">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64060" w14:textId="77777777" w:rsidR="001937B6" w:rsidRDefault="001937B6" w:rsidP="00A637D0">
      <w:r>
        <w:separator/>
      </w:r>
    </w:p>
  </w:endnote>
  <w:endnote w:type="continuationSeparator" w:id="0">
    <w:p w14:paraId="7B02E488" w14:textId="77777777" w:rsidR="001937B6" w:rsidRDefault="001937B6" w:rsidP="00A637D0">
      <w:r>
        <w:continuationSeparator/>
      </w:r>
    </w:p>
  </w:endnote>
  <w:endnote w:type="continuationNotice" w:id="1">
    <w:p w14:paraId="3DB979A0" w14:textId="77777777" w:rsidR="001937B6" w:rsidRDefault="00193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09"/>
      <w:gridCol w:w="4537"/>
      <w:gridCol w:w="2127"/>
    </w:tblGrid>
    <w:tr w:rsidR="00D80F0E" w:rsidRPr="00E32D51" w14:paraId="7F26C024" w14:textId="77777777" w:rsidTr="00E968C9">
      <w:tc>
        <w:tcPr>
          <w:tcW w:w="1328" w:type="pct"/>
        </w:tcPr>
        <w:p w14:paraId="23DB91CD" w14:textId="77777777" w:rsidR="00D80F0E" w:rsidRPr="00A07A94" w:rsidRDefault="009076ED" w:rsidP="00B3773F">
          <w:pPr>
            <w:pStyle w:val="Footer"/>
            <w:tabs>
              <w:tab w:val="clear" w:pos="4536"/>
              <w:tab w:val="clear" w:pos="9072"/>
            </w:tabs>
            <w:rPr>
              <w:sz w:val="16"/>
            </w:rPr>
          </w:pPr>
          <w:r>
            <w:rPr>
              <w:sz w:val="16"/>
            </w:rPr>
            <w:t>05</w:t>
          </w:r>
          <w:r w:rsidRPr="00A07A94">
            <w:rPr>
              <w:sz w:val="16"/>
            </w:rPr>
            <w:t>/2025</w:t>
          </w:r>
        </w:p>
      </w:tc>
      <w:tc>
        <w:tcPr>
          <w:tcW w:w="2500" w:type="pct"/>
        </w:tcPr>
        <w:p w14:paraId="39752862" w14:textId="77777777" w:rsidR="00D80F0E" w:rsidRPr="00A07A94" w:rsidRDefault="00CE7AFF" w:rsidP="00625191">
          <w:pPr>
            <w:pStyle w:val="Footer"/>
            <w:tabs>
              <w:tab w:val="clear" w:pos="4536"/>
              <w:tab w:val="clear" w:pos="9072"/>
            </w:tabs>
            <w:jc w:val="center"/>
            <w:rPr>
              <w:sz w:val="16"/>
            </w:rPr>
          </w:pPr>
          <w:r>
            <w:rPr>
              <w:sz w:val="16"/>
            </w:rPr>
            <w:t>E210/E220</w:t>
          </w:r>
        </w:p>
      </w:tc>
      <w:tc>
        <w:tcPr>
          <w:tcW w:w="1172" w:type="pct"/>
        </w:tcPr>
        <w:p w14:paraId="5E9B194E" w14:textId="77777777" w:rsidR="00D80F0E" w:rsidRPr="00A07A94" w:rsidRDefault="00D80F0E" w:rsidP="001B7AAD">
          <w:pPr>
            <w:pStyle w:val="Footer"/>
            <w:tabs>
              <w:tab w:val="clear" w:pos="4536"/>
              <w:tab w:val="clear" w:pos="9072"/>
            </w:tabs>
            <w:ind w:right="57"/>
            <w:jc w:val="right"/>
            <w:rPr>
              <w:sz w:val="16"/>
            </w:rPr>
          </w:pPr>
          <w:r w:rsidRPr="00A07A94">
            <w:rPr>
              <w:sz w:val="16"/>
            </w:rPr>
            <w:t xml:space="preserve">Page </w:t>
          </w:r>
          <w:r w:rsidRPr="00A07A94">
            <w:fldChar w:fldCharType="begin"/>
          </w:r>
          <w:r w:rsidRPr="00A07A94">
            <w:rPr>
              <w:sz w:val="16"/>
            </w:rPr>
            <w:instrText xml:space="preserve"> PAGE  </w:instrText>
          </w:r>
          <w:r w:rsidRPr="00A07A94">
            <w:fldChar w:fldCharType="separate"/>
          </w:r>
          <w:r w:rsidRPr="00A07A94">
            <w:rPr>
              <w:sz w:val="16"/>
            </w:rPr>
            <w:t>11</w:t>
          </w:r>
          <w:r w:rsidRPr="00A07A94">
            <w:rPr>
              <w:rStyle w:val="PageNumber"/>
              <w:sz w:val="16"/>
            </w:rPr>
            <w:fldChar w:fldCharType="end"/>
          </w:r>
        </w:p>
      </w:tc>
    </w:tr>
  </w:tbl>
  <w:p w14:paraId="0CA61A1F"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DD69" w14:textId="77777777" w:rsidR="001937B6" w:rsidRDefault="001937B6" w:rsidP="00A637D0">
      <w:r>
        <w:separator/>
      </w:r>
    </w:p>
  </w:footnote>
  <w:footnote w:type="continuationSeparator" w:id="0">
    <w:p w14:paraId="56B45F99" w14:textId="77777777" w:rsidR="001937B6" w:rsidRDefault="001937B6" w:rsidP="00A637D0">
      <w:r>
        <w:continuationSeparator/>
      </w:r>
    </w:p>
  </w:footnote>
  <w:footnote w:type="continuationNotice" w:id="1">
    <w:p w14:paraId="6819C3DE" w14:textId="77777777" w:rsidR="001937B6" w:rsidRDefault="00193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59C9EA7B" w14:textId="77777777">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3800D9C9" w14:textId="77777777" w:rsidTr="004F0188">
            <w:tc>
              <w:tcPr>
                <w:tcW w:w="4275" w:type="pct"/>
              </w:tcPr>
              <w:p w14:paraId="62A2F7F3" w14:textId="77777777" w:rsidR="004F0188" w:rsidRPr="005E3565" w:rsidRDefault="004F0188" w:rsidP="004F0188">
                <w:pPr>
                  <w:tabs>
                    <w:tab w:val="right" w:pos="9356"/>
                  </w:tabs>
                  <w:ind w:right="-998"/>
                  <w:rPr>
                    <w:sz w:val="24"/>
                  </w:rPr>
                </w:pPr>
                <w:r w:rsidRPr="005E3565">
                  <w:rPr>
                    <w:sz w:val="24"/>
                  </w:rPr>
                  <w:t>CONFIDENTIEL</w:t>
                </w:r>
              </w:p>
              <w:p w14:paraId="210F178C" w14:textId="77777777" w:rsidR="00E968C9" w:rsidRPr="005E3565" w:rsidRDefault="00E968C9" w:rsidP="004F0188">
                <w:pPr>
                  <w:tabs>
                    <w:tab w:val="right" w:pos="9356"/>
                  </w:tabs>
                  <w:spacing w:before="360"/>
                  <w:ind w:right="-998"/>
                  <w:rPr>
                    <w:b/>
                    <w:sz w:val="24"/>
                  </w:rPr>
                </w:pPr>
                <w:proofErr w:type="spellStart"/>
                <w:r w:rsidRPr="005E3565">
                  <w:rPr>
                    <w:b/>
                    <w:sz w:val="24"/>
                  </w:rPr>
                  <w:t>Auto-déclaration</w:t>
                </w:r>
                <w:proofErr w:type="spellEnd"/>
                <w:r w:rsidRPr="005E3565">
                  <w:rPr>
                    <w:b/>
                    <w:sz w:val="24"/>
                  </w:rPr>
                  <w:t xml:space="preserve"> d’éligibilité pour la fourniture de matériels</w:t>
                </w:r>
                <w:r w:rsidR="00D70F77" w:rsidRPr="005E3565">
                  <w:rPr>
                    <w:b/>
                    <w:sz w:val="24"/>
                  </w:rPr>
                  <w:br/>
                </w:r>
                <w:r w:rsidRPr="005E3565">
                  <w:rPr>
                    <w:b/>
                    <w:sz w:val="24"/>
                  </w:rPr>
                  <w:t xml:space="preserve">et équipements </w:t>
                </w:r>
              </w:p>
            </w:tc>
            <w:tc>
              <w:tcPr>
                <w:tcW w:w="725" w:type="pct"/>
              </w:tcPr>
              <w:p w14:paraId="5B070969" w14:textId="77777777" w:rsidR="00E968C9" w:rsidRPr="00703906" w:rsidRDefault="00E968C9" w:rsidP="00E968C9">
                <w:pPr>
                  <w:tabs>
                    <w:tab w:val="right" w:pos="9356"/>
                  </w:tabs>
                  <w:ind w:right="-227"/>
                  <w:jc w:val="right"/>
                  <w:rPr>
                    <w:sz w:val="20"/>
                    <w:szCs w:val="20"/>
                  </w:rPr>
                </w:pPr>
                <w:r w:rsidRPr="005E3565">
                  <w:rPr>
                    <w:noProof/>
                    <w:sz w:val="20"/>
                  </w:rPr>
                  <w:drawing>
                    <wp:inline distT="0" distB="0" distL="0" distR="0" wp14:anchorId="70702239" wp14:editId="6041F4B6">
                      <wp:extent cx="900000" cy="900000"/>
                      <wp:effectExtent l="19050" t="0" r="0" b="0"/>
                      <wp:docPr id="364933050" name="Grafik 364933050"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3AFC94A"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32355F47" w14:textId="77777777" w:rsidR="00D80F0E" w:rsidRPr="00A07A94" w:rsidRDefault="00D80F0E" w:rsidP="00465397">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186F" w14:textId="77777777" w:rsidR="00F85214" w:rsidRDefault="00F85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6A12"/>
    <w:multiLevelType w:val="hybridMultilevel"/>
    <w:tmpl w:val="9822C8F4"/>
    <w:lvl w:ilvl="0" w:tplc="26108C44">
      <w:start w:val="1"/>
      <w:numFmt w:val="upp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31997949"/>
    <w:multiLevelType w:val="hybridMultilevel"/>
    <w:tmpl w:val="223CDB7C"/>
    <w:lvl w:ilvl="0" w:tplc="A94A22FC">
      <w:numFmt w:val="bullet"/>
      <w:lvlText w:val="-"/>
      <w:lvlJc w:val="left"/>
      <w:pPr>
        <w:ind w:left="928" w:hanging="360"/>
      </w:pPr>
      <w:rPr>
        <w:rFonts w:ascii="Arial" w:eastAsia="Times New Roman" w:hAnsi="Arial" w:cs="Arial" w:hint="default"/>
        <w:lang w:val="en-GB"/>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1D23DF"/>
    <w:multiLevelType w:val="multilevel"/>
    <w:tmpl w:val="1F8CBD00"/>
    <w:lvl w:ilvl="0">
      <w:start w:val="1"/>
      <w:numFmt w:val="decimal"/>
      <w:pStyle w:val="Heading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F700B86"/>
    <w:multiLevelType w:val="hybridMultilevel"/>
    <w:tmpl w:val="7076FE26"/>
    <w:lvl w:ilvl="0" w:tplc="54CEF962">
      <w:start w:val="1"/>
      <w:numFmt w:val="decimal"/>
      <w:lvlText w:val="%1."/>
      <w:lvlJc w:val="left"/>
      <w:pPr>
        <w:ind w:left="360" w:hanging="360"/>
      </w:pPr>
      <w:rPr>
        <w:sz w:val="24"/>
      </w:rPr>
    </w:lvl>
    <w:lvl w:ilvl="1" w:tplc="F1A28146" w:tentative="1">
      <w:start w:val="1"/>
      <w:numFmt w:val="lowerLetter"/>
      <w:lvlText w:val="%2."/>
      <w:lvlJc w:val="left"/>
      <w:pPr>
        <w:ind w:left="1472" w:hanging="360"/>
      </w:pPr>
    </w:lvl>
    <w:lvl w:ilvl="2" w:tplc="CDE8EE94" w:tentative="1">
      <w:start w:val="1"/>
      <w:numFmt w:val="lowerRoman"/>
      <w:lvlText w:val="%3."/>
      <w:lvlJc w:val="right"/>
      <w:pPr>
        <w:ind w:left="2192" w:hanging="180"/>
      </w:pPr>
    </w:lvl>
    <w:lvl w:ilvl="3" w:tplc="46FA4620" w:tentative="1">
      <w:start w:val="1"/>
      <w:numFmt w:val="decimal"/>
      <w:lvlText w:val="%4."/>
      <w:lvlJc w:val="left"/>
      <w:pPr>
        <w:ind w:left="2912" w:hanging="360"/>
      </w:pPr>
    </w:lvl>
    <w:lvl w:ilvl="4" w:tplc="C73A89A6" w:tentative="1">
      <w:start w:val="1"/>
      <w:numFmt w:val="lowerLetter"/>
      <w:lvlText w:val="%5."/>
      <w:lvlJc w:val="left"/>
      <w:pPr>
        <w:ind w:left="3632" w:hanging="360"/>
      </w:pPr>
    </w:lvl>
    <w:lvl w:ilvl="5" w:tplc="44B2ABD6" w:tentative="1">
      <w:start w:val="1"/>
      <w:numFmt w:val="lowerRoman"/>
      <w:lvlText w:val="%6."/>
      <w:lvlJc w:val="right"/>
      <w:pPr>
        <w:ind w:left="4352" w:hanging="180"/>
      </w:pPr>
    </w:lvl>
    <w:lvl w:ilvl="6" w:tplc="DBD2C17C" w:tentative="1">
      <w:start w:val="1"/>
      <w:numFmt w:val="decimal"/>
      <w:lvlText w:val="%7."/>
      <w:lvlJc w:val="left"/>
      <w:pPr>
        <w:ind w:left="5072" w:hanging="360"/>
      </w:pPr>
    </w:lvl>
    <w:lvl w:ilvl="7" w:tplc="69AC73B8" w:tentative="1">
      <w:start w:val="1"/>
      <w:numFmt w:val="lowerLetter"/>
      <w:lvlText w:val="%8."/>
      <w:lvlJc w:val="left"/>
      <w:pPr>
        <w:ind w:left="5792" w:hanging="360"/>
      </w:pPr>
    </w:lvl>
    <w:lvl w:ilvl="8" w:tplc="B57259A6" w:tentative="1">
      <w:start w:val="1"/>
      <w:numFmt w:val="lowerRoman"/>
      <w:lvlText w:val="%9."/>
      <w:lvlJc w:val="right"/>
      <w:pPr>
        <w:ind w:left="6512" w:hanging="180"/>
      </w:pPr>
    </w:lvl>
  </w:abstractNum>
  <w:abstractNum w:abstractNumId="5" w15:restartNumberingAfterBreak="0">
    <w:nsid w:val="6D594F3D"/>
    <w:multiLevelType w:val="hybridMultilevel"/>
    <w:tmpl w:val="C518DEC4"/>
    <w:lvl w:ilvl="0" w:tplc="E08867BE">
      <w:start w:val="1"/>
      <w:numFmt w:val="decimal"/>
      <w:lvlText w:val="%1."/>
      <w:lvlJc w:val="left"/>
      <w:pPr>
        <w:ind w:left="360" w:hanging="360"/>
      </w:pPr>
      <w:rPr>
        <w:rFonts w:cs="Times New Roman"/>
      </w:rPr>
    </w:lvl>
    <w:lvl w:ilvl="1" w:tplc="3984ED38">
      <w:start w:val="1"/>
      <w:numFmt w:val="lowerLetter"/>
      <w:lvlText w:val="%2."/>
      <w:lvlJc w:val="left"/>
      <w:pPr>
        <w:ind w:left="1080" w:hanging="360"/>
      </w:pPr>
      <w:rPr>
        <w:rFonts w:cs="Times New Roman"/>
      </w:rPr>
    </w:lvl>
    <w:lvl w:ilvl="2" w:tplc="13BC98EC">
      <w:start w:val="1"/>
      <w:numFmt w:val="bullet"/>
      <w:lvlText w:val=""/>
      <w:lvlJc w:val="left"/>
      <w:pPr>
        <w:ind w:left="1800" w:hanging="180"/>
      </w:pPr>
      <w:rPr>
        <w:rFonts w:ascii="Symbol" w:hAnsi="Symbol" w:hint="default"/>
      </w:rPr>
    </w:lvl>
    <w:lvl w:ilvl="3" w:tplc="002623B8">
      <w:start w:val="1"/>
      <w:numFmt w:val="decimal"/>
      <w:lvlText w:val="%4."/>
      <w:lvlJc w:val="left"/>
      <w:pPr>
        <w:ind w:left="2520" w:hanging="360"/>
      </w:pPr>
      <w:rPr>
        <w:rFonts w:cs="Times New Roman"/>
      </w:rPr>
    </w:lvl>
    <w:lvl w:ilvl="4" w:tplc="C346CDE4">
      <w:start w:val="1"/>
      <w:numFmt w:val="upperRoman"/>
      <w:lvlText w:val="%5."/>
      <w:lvlJc w:val="left"/>
      <w:pPr>
        <w:ind w:left="3600" w:hanging="720"/>
      </w:pPr>
      <w:rPr>
        <w:rFonts w:hint="default"/>
      </w:rPr>
    </w:lvl>
    <w:lvl w:ilvl="5" w:tplc="32043856">
      <w:start w:val="1"/>
      <w:numFmt w:val="lowerRoman"/>
      <w:lvlText w:val="%6."/>
      <w:lvlJc w:val="right"/>
      <w:pPr>
        <w:ind w:left="3960" w:hanging="180"/>
      </w:pPr>
      <w:rPr>
        <w:rFonts w:cs="Times New Roman"/>
      </w:rPr>
    </w:lvl>
    <w:lvl w:ilvl="6" w:tplc="8C7289B0" w:tentative="1">
      <w:start w:val="1"/>
      <w:numFmt w:val="decimal"/>
      <w:lvlText w:val="%7."/>
      <w:lvlJc w:val="left"/>
      <w:pPr>
        <w:ind w:left="4680" w:hanging="360"/>
      </w:pPr>
      <w:rPr>
        <w:rFonts w:cs="Times New Roman"/>
      </w:rPr>
    </w:lvl>
    <w:lvl w:ilvl="7" w:tplc="C87A9344" w:tentative="1">
      <w:start w:val="1"/>
      <w:numFmt w:val="lowerLetter"/>
      <w:lvlText w:val="%8."/>
      <w:lvlJc w:val="left"/>
      <w:pPr>
        <w:ind w:left="5400" w:hanging="360"/>
      </w:pPr>
      <w:rPr>
        <w:rFonts w:cs="Times New Roman"/>
      </w:rPr>
    </w:lvl>
    <w:lvl w:ilvl="8" w:tplc="015A4A36" w:tentative="1">
      <w:start w:val="1"/>
      <w:numFmt w:val="lowerRoman"/>
      <w:lvlText w:val="%9."/>
      <w:lvlJc w:val="right"/>
      <w:pPr>
        <w:ind w:left="6120" w:hanging="180"/>
      </w:pPr>
      <w:rPr>
        <w:rFonts w:cs="Times New Roman"/>
      </w:rPr>
    </w:lvl>
  </w:abstractNum>
  <w:num w:numId="1" w16cid:durableId="1973631267">
    <w:abstractNumId w:val="1"/>
  </w:num>
  <w:num w:numId="2" w16cid:durableId="441806687">
    <w:abstractNumId w:val="2"/>
  </w:num>
  <w:num w:numId="3" w16cid:durableId="978413875">
    <w:abstractNumId w:val="5"/>
  </w:num>
  <w:num w:numId="4" w16cid:durableId="588076633">
    <w:abstractNumId w:val="4"/>
  </w:num>
  <w:num w:numId="5" w16cid:durableId="1530679621">
    <w:abstractNumId w:val="0"/>
  </w:num>
  <w:num w:numId="6" w16cid:durableId="84744743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s-ES"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GUID" w:val="011d56fa-3d54-49e5-b06e-3481fbf4c33d"/>
  </w:docVars>
  <w:rsids>
    <w:rsidRoot w:val="00627007"/>
    <w:rsid w:val="000019A4"/>
    <w:rsid w:val="00002C33"/>
    <w:rsid w:val="00002D42"/>
    <w:rsid w:val="00003407"/>
    <w:rsid w:val="00003708"/>
    <w:rsid w:val="00004604"/>
    <w:rsid w:val="000054FB"/>
    <w:rsid w:val="00005808"/>
    <w:rsid w:val="00005F72"/>
    <w:rsid w:val="0000714E"/>
    <w:rsid w:val="0001026D"/>
    <w:rsid w:val="000113BB"/>
    <w:rsid w:val="0001243F"/>
    <w:rsid w:val="00012D51"/>
    <w:rsid w:val="0001316A"/>
    <w:rsid w:val="00014F29"/>
    <w:rsid w:val="00015808"/>
    <w:rsid w:val="00015C16"/>
    <w:rsid w:val="00015DFE"/>
    <w:rsid w:val="00016196"/>
    <w:rsid w:val="0001675F"/>
    <w:rsid w:val="00017A85"/>
    <w:rsid w:val="000202E7"/>
    <w:rsid w:val="00021C0C"/>
    <w:rsid w:val="00024A48"/>
    <w:rsid w:val="00026475"/>
    <w:rsid w:val="00026B79"/>
    <w:rsid w:val="00027B0F"/>
    <w:rsid w:val="000304BC"/>
    <w:rsid w:val="000318A6"/>
    <w:rsid w:val="00034E2D"/>
    <w:rsid w:val="00035DE4"/>
    <w:rsid w:val="000366DE"/>
    <w:rsid w:val="00036F6F"/>
    <w:rsid w:val="00037C8C"/>
    <w:rsid w:val="00037CD0"/>
    <w:rsid w:val="0004129C"/>
    <w:rsid w:val="000431AE"/>
    <w:rsid w:val="000458A0"/>
    <w:rsid w:val="000478B5"/>
    <w:rsid w:val="00047F4A"/>
    <w:rsid w:val="00051826"/>
    <w:rsid w:val="00052ABD"/>
    <w:rsid w:val="000548E6"/>
    <w:rsid w:val="000550DB"/>
    <w:rsid w:val="000559A2"/>
    <w:rsid w:val="00056A9F"/>
    <w:rsid w:val="00057AEB"/>
    <w:rsid w:val="000605CA"/>
    <w:rsid w:val="00063099"/>
    <w:rsid w:val="00063EBB"/>
    <w:rsid w:val="000640D5"/>
    <w:rsid w:val="0006542A"/>
    <w:rsid w:val="00066AC3"/>
    <w:rsid w:val="000725AD"/>
    <w:rsid w:val="00074A24"/>
    <w:rsid w:val="00074DAF"/>
    <w:rsid w:val="000765BD"/>
    <w:rsid w:val="00081493"/>
    <w:rsid w:val="00081652"/>
    <w:rsid w:val="00081EC5"/>
    <w:rsid w:val="000820E5"/>
    <w:rsid w:val="00083456"/>
    <w:rsid w:val="00084333"/>
    <w:rsid w:val="00084AE9"/>
    <w:rsid w:val="00085F32"/>
    <w:rsid w:val="000904F9"/>
    <w:rsid w:val="00091279"/>
    <w:rsid w:val="000925A1"/>
    <w:rsid w:val="00094F67"/>
    <w:rsid w:val="000954A6"/>
    <w:rsid w:val="00096C41"/>
    <w:rsid w:val="00097344"/>
    <w:rsid w:val="000A0F5D"/>
    <w:rsid w:val="000A1C0C"/>
    <w:rsid w:val="000A333A"/>
    <w:rsid w:val="000A4569"/>
    <w:rsid w:val="000A5C66"/>
    <w:rsid w:val="000A62BE"/>
    <w:rsid w:val="000A7151"/>
    <w:rsid w:val="000A77EE"/>
    <w:rsid w:val="000A7E9F"/>
    <w:rsid w:val="000B0E75"/>
    <w:rsid w:val="000B10C2"/>
    <w:rsid w:val="000B12CB"/>
    <w:rsid w:val="000B3CC6"/>
    <w:rsid w:val="000B478D"/>
    <w:rsid w:val="000B4F6B"/>
    <w:rsid w:val="000C141A"/>
    <w:rsid w:val="000C18AD"/>
    <w:rsid w:val="000C19E8"/>
    <w:rsid w:val="000C1CE3"/>
    <w:rsid w:val="000C27F8"/>
    <w:rsid w:val="000C2EBC"/>
    <w:rsid w:val="000C74DB"/>
    <w:rsid w:val="000C7DFD"/>
    <w:rsid w:val="000D1B0B"/>
    <w:rsid w:val="000D30A0"/>
    <w:rsid w:val="000D31F7"/>
    <w:rsid w:val="000E04F8"/>
    <w:rsid w:val="000E2E16"/>
    <w:rsid w:val="000E30B3"/>
    <w:rsid w:val="000E3666"/>
    <w:rsid w:val="000E479A"/>
    <w:rsid w:val="000E4FA6"/>
    <w:rsid w:val="000E523B"/>
    <w:rsid w:val="000F1C7E"/>
    <w:rsid w:val="000F4B73"/>
    <w:rsid w:val="000F5474"/>
    <w:rsid w:val="000F5AC4"/>
    <w:rsid w:val="00101577"/>
    <w:rsid w:val="00101CFB"/>
    <w:rsid w:val="00101FDB"/>
    <w:rsid w:val="001027ED"/>
    <w:rsid w:val="001049E9"/>
    <w:rsid w:val="00104CF4"/>
    <w:rsid w:val="00105ACF"/>
    <w:rsid w:val="001073CC"/>
    <w:rsid w:val="001127C2"/>
    <w:rsid w:val="00112883"/>
    <w:rsid w:val="001130BA"/>
    <w:rsid w:val="00113204"/>
    <w:rsid w:val="0011459C"/>
    <w:rsid w:val="00114F6C"/>
    <w:rsid w:val="0011597E"/>
    <w:rsid w:val="001165D0"/>
    <w:rsid w:val="00117E78"/>
    <w:rsid w:val="00120244"/>
    <w:rsid w:val="00121758"/>
    <w:rsid w:val="00122304"/>
    <w:rsid w:val="00122C0E"/>
    <w:rsid w:val="0012324C"/>
    <w:rsid w:val="00123BF8"/>
    <w:rsid w:val="00124A8F"/>
    <w:rsid w:val="00125B43"/>
    <w:rsid w:val="001265CD"/>
    <w:rsid w:val="00131B58"/>
    <w:rsid w:val="00131DC6"/>
    <w:rsid w:val="00132D6A"/>
    <w:rsid w:val="0013315D"/>
    <w:rsid w:val="0013445D"/>
    <w:rsid w:val="0013542D"/>
    <w:rsid w:val="00137CB5"/>
    <w:rsid w:val="0014159C"/>
    <w:rsid w:val="00142010"/>
    <w:rsid w:val="0014206C"/>
    <w:rsid w:val="00143B6A"/>
    <w:rsid w:val="001447F5"/>
    <w:rsid w:val="00144EA5"/>
    <w:rsid w:val="0014588D"/>
    <w:rsid w:val="001472FE"/>
    <w:rsid w:val="00150FD8"/>
    <w:rsid w:val="00152257"/>
    <w:rsid w:val="001523B8"/>
    <w:rsid w:val="00152933"/>
    <w:rsid w:val="0015597A"/>
    <w:rsid w:val="0015600B"/>
    <w:rsid w:val="001578A0"/>
    <w:rsid w:val="00157A09"/>
    <w:rsid w:val="001623FF"/>
    <w:rsid w:val="0016323D"/>
    <w:rsid w:val="00165E31"/>
    <w:rsid w:val="001675C7"/>
    <w:rsid w:val="0016770A"/>
    <w:rsid w:val="00167845"/>
    <w:rsid w:val="001729AA"/>
    <w:rsid w:val="001742D5"/>
    <w:rsid w:val="00182DE0"/>
    <w:rsid w:val="00182F04"/>
    <w:rsid w:val="00184210"/>
    <w:rsid w:val="00184454"/>
    <w:rsid w:val="00184872"/>
    <w:rsid w:val="00184BB4"/>
    <w:rsid w:val="00190868"/>
    <w:rsid w:val="001928B4"/>
    <w:rsid w:val="0019340D"/>
    <w:rsid w:val="001937B6"/>
    <w:rsid w:val="00196F23"/>
    <w:rsid w:val="001A093C"/>
    <w:rsid w:val="001A0C66"/>
    <w:rsid w:val="001A17F9"/>
    <w:rsid w:val="001A23E2"/>
    <w:rsid w:val="001A2745"/>
    <w:rsid w:val="001A3E59"/>
    <w:rsid w:val="001A5232"/>
    <w:rsid w:val="001A526B"/>
    <w:rsid w:val="001B0209"/>
    <w:rsid w:val="001B0F34"/>
    <w:rsid w:val="001B1047"/>
    <w:rsid w:val="001B11D3"/>
    <w:rsid w:val="001B1784"/>
    <w:rsid w:val="001B1891"/>
    <w:rsid w:val="001B5011"/>
    <w:rsid w:val="001B6BB5"/>
    <w:rsid w:val="001B75CD"/>
    <w:rsid w:val="001B7AAD"/>
    <w:rsid w:val="001C07C7"/>
    <w:rsid w:val="001C129B"/>
    <w:rsid w:val="001C3278"/>
    <w:rsid w:val="001C48D8"/>
    <w:rsid w:val="001C5A62"/>
    <w:rsid w:val="001D3939"/>
    <w:rsid w:val="001D40CA"/>
    <w:rsid w:val="001D41F6"/>
    <w:rsid w:val="001D481F"/>
    <w:rsid w:val="001D4B18"/>
    <w:rsid w:val="001D61FE"/>
    <w:rsid w:val="001D692F"/>
    <w:rsid w:val="001D6A12"/>
    <w:rsid w:val="001D7634"/>
    <w:rsid w:val="001D7659"/>
    <w:rsid w:val="001E2AF1"/>
    <w:rsid w:val="001E35E1"/>
    <w:rsid w:val="001E5DB2"/>
    <w:rsid w:val="001F0B78"/>
    <w:rsid w:val="001F2A5B"/>
    <w:rsid w:val="001F2B54"/>
    <w:rsid w:val="001F2F4D"/>
    <w:rsid w:val="001F42E8"/>
    <w:rsid w:val="001F4B1F"/>
    <w:rsid w:val="00200B0F"/>
    <w:rsid w:val="002024CD"/>
    <w:rsid w:val="0020450D"/>
    <w:rsid w:val="002045A8"/>
    <w:rsid w:val="002045D0"/>
    <w:rsid w:val="00205815"/>
    <w:rsid w:val="00205F14"/>
    <w:rsid w:val="0020698D"/>
    <w:rsid w:val="00207671"/>
    <w:rsid w:val="0021004F"/>
    <w:rsid w:val="002105F9"/>
    <w:rsid w:val="002149B2"/>
    <w:rsid w:val="002178EF"/>
    <w:rsid w:val="0022104E"/>
    <w:rsid w:val="0022214F"/>
    <w:rsid w:val="0022356A"/>
    <w:rsid w:val="002238CF"/>
    <w:rsid w:val="00226B5A"/>
    <w:rsid w:val="00226F7D"/>
    <w:rsid w:val="0023028D"/>
    <w:rsid w:val="00230E3C"/>
    <w:rsid w:val="002320DD"/>
    <w:rsid w:val="0023264C"/>
    <w:rsid w:val="002329CE"/>
    <w:rsid w:val="00235830"/>
    <w:rsid w:val="002370D7"/>
    <w:rsid w:val="00242A1E"/>
    <w:rsid w:val="00247496"/>
    <w:rsid w:val="00247C37"/>
    <w:rsid w:val="00250465"/>
    <w:rsid w:val="0025197C"/>
    <w:rsid w:val="002532B6"/>
    <w:rsid w:val="00254BE2"/>
    <w:rsid w:val="002572D0"/>
    <w:rsid w:val="0026029D"/>
    <w:rsid w:val="00260630"/>
    <w:rsid w:val="002616A5"/>
    <w:rsid w:val="002616BE"/>
    <w:rsid w:val="00261E7F"/>
    <w:rsid w:val="0026440D"/>
    <w:rsid w:val="00265D32"/>
    <w:rsid w:val="00270A19"/>
    <w:rsid w:val="0027290F"/>
    <w:rsid w:val="00274E1D"/>
    <w:rsid w:val="00275F2B"/>
    <w:rsid w:val="002768A2"/>
    <w:rsid w:val="002775D7"/>
    <w:rsid w:val="0028080F"/>
    <w:rsid w:val="00280861"/>
    <w:rsid w:val="0028253C"/>
    <w:rsid w:val="00283342"/>
    <w:rsid w:val="002833B9"/>
    <w:rsid w:val="00283D05"/>
    <w:rsid w:val="002840F5"/>
    <w:rsid w:val="00285612"/>
    <w:rsid w:val="0028645D"/>
    <w:rsid w:val="00287635"/>
    <w:rsid w:val="002912F1"/>
    <w:rsid w:val="0029255A"/>
    <w:rsid w:val="0029282E"/>
    <w:rsid w:val="00293310"/>
    <w:rsid w:val="00294602"/>
    <w:rsid w:val="00294C7A"/>
    <w:rsid w:val="00294EB9"/>
    <w:rsid w:val="00295C25"/>
    <w:rsid w:val="00295F00"/>
    <w:rsid w:val="002975F6"/>
    <w:rsid w:val="0029763B"/>
    <w:rsid w:val="002A1442"/>
    <w:rsid w:val="002A209D"/>
    <w:rsid w:val="002A341E"/>
    <w:rsid w:val="002A347B"/>
    <w:rsid w:val="002A379A"/>
    <w:rsid w:val="002A4265"/>
    <w:rsid w:val="002A5A86"/>
    <w:rsid w:val="002A6D4B"/>
    <w:rsid w:val="002A7152"/>
    <w:rsid w:val="002A74D3"/>
    <w:rsid w:val="002B0417"/>
    <w:rsid w:val="002B0E45"/>
    <w:rsid w:val="002B2208"/>
    <w:rsid w:val="002B3058"/>
    <w:rsid w:val="002B3DAB"/>
    <w:rsid w:val="002B4D1C"/>
    <w:rsid w:val="002B5DFE"/>
    <w:rsid w:val="002B696B"/>
    <w:rsid w:val="002B74CB"/>
    <w:rsid w:val="002C0268"/>
    <w:rsid w:val="002C086B"/>
    <w:rsid w:val="002C318A"/>
    <w:rsid w:val="002C49B1"/>
    <w:rsid w:val="002C632B"/>
    <w:rsid w:val="002C724B"/>
    <w:rsid w:val="002D2A25"/>
    <w:rsid w:val="002D2EE9"/>
    <w:rsid w:val="002D3BFF"/>
    <w:rsid w:val="002D3F3D"/>
    <w:rsid w:val="002D4227"/>
    <w:rsid w:val="002D4C4D"/>
    <w:rsid w:val="002D4EB7"/>
    <w:rsid w:val="002D5DBC"/>
    <w:rsid w:val="002D6D25"/>
    <w:rsid w:val="002E04DB"/>
    <w:rsid w:val="002E0A67"/>
    <w:rsid w:val="002E18B0"/>
    <w:rsid w:val="002E5B2A"/>
    <w:rsid w:val="002F03FA"/>
    <w:rsid w:val="002F14B3"/>
    <w:rsid w:val="002F2FCF"/>
    <w:rsid w:val="002F3EAA"/>
    <w:rsid w:val="002F4523"/>
    <w:rsid w:val="002F61C7"/>
    <w:rsid w:val="003015C1"/>
    <w:rsid w:val="003020E3"/>
    <w:rsid w:val="00303BB5"/>
    <w:rsid w:val="003049BD"/>
    <w:rsid w:val="00304A39"/>
    <w:rsid w:val="00304B51"/>
    <w:rsid w:val="00305455"/>
    <w:rsid w:val="00306D11"/>
    <w:rsid w:val="00322B7A"/>
    <w:rsid w:val="00324A70"/>
    <w:rsid w:val="00325BDC"/>
    <w:rsid w:val="00326177"/>
    <w:rsid w:val="00327D70"/>
    <w:rsid w:val="00327EF4"/>
    <w:rsid w:val="003306FA"/>
    <w:rsid w:val="0033170E"/>
    <w:rsid w:val="00331C92"/>
    <w:rsid w:val="003320A5"/>
    <w:rsid w:val="00333260"/>
    <w:rsid w:val="00333A91"/>
    <w:rsid w:val="00333EFE"/>
    <w:rsid w:val="00335567"/>
    <w:rsid w:val="003355F8"/>
    <w:rsid w:val="00335B90"/>
    <w:rsid w:val="00340B59"/>
    <w:rsid w:val="0034250C"/>
    <w:rsid w:val="00342640"/>
    <w:rsid w:val="00342B8F"/>
    <w:rsid w:val="003517CA"/>
    <w:rsid w:val="00351C45"/>
    <w:rsid w:val="00351C71"/>
    <w:rsid w:val="00351DC4"/>
    <w:rsid w:val="003528EA"/>
    <w:rsid w:val="00352925"/>
    <w:rsid w:val="0035481D"/>
    <w:rsid w:val="00355E39"/>
    <w:rsid w:val="00357BAC"/>
    <w:rsid w:val="00357EEC"/>
    <w:rsid w:val="003612A7"/>
    <w:rsid w:val="00364B12"/>
    <w:rsid w:val="00364EF0"/>
    <w:rsid w:val="003669E3"/>
    <w:rsid w:val="00371240"/>
    <w:rsid w:val="003714E5"/>
    <w:rsid w:val="003719DB"/>
    <w:rsid w:val="00371F72"/>
    <w:rsid w:val="00373042"/>
    <w:rsid w:val="003739E6"/>
    <w:rsid w:val="00375263"/>
    <w:rsid w:val="003764E8"/>
    <w:rsid w:val="00377644"/>
    <w:rsid w:val="003800CF"/>
    <w:rsid w:val="00382139"/>
    <w:rsid w:val="003828E6"/>
    <w:rsid w:val="00382B91"/>
    <w:rsid w:val="00382C5C"/>
    <w:rsid w:val="003833C7"/>
    <w:rsid w:val="003836CB"/>
    <w:rsid w:val="003841D4"/>
    <w:rsid w:val="00384C34"/>
    <w:rsid w:val="0038547D"/>
    <w:rsid w:val="0038591D"/>
    <w:rsid w:val="00385DF8"/>
    <w:rsid w:val="00386D2D"/>
    <w:rsid w:val="00387E93"/>
    <w:rsid w:val="00392789"/>
    <w:rsid w:val="00393BF7"/>
    <w:rsid w:val="00395376"/>
    <w:rsid w:val="003A3CDC"/>
    <w:rsid w:val="003A707D"/>
    <w:rsid w:val="003B138E"/>
    <w:rsid w:val="003B1D21"/>
    <w:rsid w:val="003B2A3D"/>
    <w:rsid w:val="003B4607"/>
    <w:rsid w:val="003B51E9"/>
    <w:rsid w:val="003B6121"/>
    <w:rsid w:val="003B67CC"/>
    <w:rsid w:val="003B6EC9"/>
    <w:rsid w:val="003C02DB"/>
    <w:rsid w:val="003C108D"/>
    <w:rsid w:val="003C206E"/>
    <w:rsid w:val="003C243F"/>
    <w:rsid w:val="003C31A1"/>
    <w:rsid w:val="003C3527"/>
    <w:rsid w:val="003C4132"/>
    <w:rsid w:val="003C6FDC"/>
    <w:rsid w:val="003D10D9"/>
    <w:rsid w:val="003D218F"/>
    <w:rsid w:val="003D266E"/>
    <w:rsid w:val="003D5A31"/>
    <w:rsid w:val="003D74F9"/>
    <w:rsid w:val="003E3FF5"/>
    <w:rsid w:val="003E42BD"/>
    <w:rsid w:val="003E49C8"/>
    <w:rsid w:val="003E6670"/>
    <w:rsid w:val="003E67EF"/>
    <w:rsid w:val="003E7510"/>
    <w:rsid w:val="003E7BB9"/>
    <w:rsid w:val="003F038D"/>
    <w:rsid w:val="003F1708"/>
    <w:rsid w:val="003F30AF"/>
    <w:rsid w:val="003F4CCB"/>
    <w:rsid w:val="003F502F"/>
    <w:rsid w:val="003F6EC9"/>
    <w:rsid w:val="003F7303"/>
    <w:rsid w:val="004019E6"/>
    <w:rsid w:val="00403CFE"/>
    <w:rsid w:val="00404B1B"/>
    <w:rsid w:val="00405E9C"/>
    <w:rsid w:val="0040741F"/>
    <w:rsid w:val="00410058"/>
    <w:rsid w:val="00410C59"/>
    <w:rsid w:val="00411AD8"/>
    <w:rsid w:val="00412D12"/>
    <w:rsid w:val="00412FC7"/>
    <w:rsid w:val="00415BA6"/>
    <w:rsid w:val="0041700A"/>
    <w:rsid w:val="004221A1"/>
    <w:rsid w:val="00422A42"/>
    <w:rsid w:val="004237E0"/>
    <w:rsid w:val="00425CAF"/>
    <w:rsid w:val="00426D11"/>
    <w:rsid w:val="00430028"/>
    <w:rsid w:val="00430A72"/>
    <w:rsid w:val="00430CEA"/>
    <w:rsid w:val="00433278"/>
    <w:rsid w:val="00433E18"/>
    <w:rsid w:val="00435566"/>
    <w:rsid w:val="00436AEF"/>
    <w:rsid w:val="004371E7"/>
    <w:rsid w:val="0044329E"/>
    <w:rsid w:val="004435ED"/>
    <w:rsid w:val="0044387C"/>
    <w:rsid w:val="00443D58"/>
    <w:rsid w:val="00444FBE"/>
    <w:rsid w:val="004466C2"/>
    <w:rsid w:val="00447B15"/>
    <w:rsid w:val="00447B65"/>
    <w:rsid w:val="004511CA"/>
    <w:rsid w:val="0045240B"/>
    <w:rsid w:val="004563D8"/>
    <w:rsid w:val="004570AC"/>
    <w:rsid w:val="0045739A"/>
    <w:rsid w:val="00457F92"/>
    <w:rsid w:val="004600A9"/>
    <w:rsid w:val="00462374"/>
    <w:rsid w:val="00463A21"/>
    <w:rsid w:val="00463EC1"/>
    <w:rsid w:val="00464A7E"/>
    <w:rsid w:val="00465397"/>
    <w:rsid w:val="00465458"/>
    <w:rsid w:val="00465677"/>
    <w:rsid w:val="00466305"/>
    <w:rsid w:val="004666E2"/>
    <w:rsid w:val="00467758"/>
    <w:rsid w:val="00470203"/>
    <w:rsid w:val="00471486"/>
    <w:rsid w:val="004719BA"/>
    <w:rsid w:val="00472CB8"/>
    <w:rsid w:val="004736CD"/>
    <w:rsid w:val="00474460"/>
    <w:rsid w:val="0047680C"/>
    <w:rsid w:val="004821C0"/>
    <w:rsid w:val="00482E5A"/>
    <w:rsid w:val="0048449B"/>
    <w:rsid w:val="004861F2"/>
    <w:rsid w:val="00487236"/>
    <w:rsid w:val="0049307C"/>
    <w:rsid w:val="0049329B"/>
    <w:rsid w:val="00495C9A"/>
    <w:rsid w:val="004A28D6"/>
    <w:rsid w:val="004A2BE9"/>
    <w:rsid w:val="004A374F"/>
    <w:rsid w:val="004A4073"/>
    <w:rsid w:val="004A5843"/>
    <w:rsid w:val="004A7E12"/>
    <w:rsid w:val="004B1FEC"/>
    <w:rsid w:val="004B2811"/>
    <w:rsid w:val="004B36CB"/>
    <w:rsid w:val="004B4785"/>
    <w:rsid w:val="004B4B5E"/>
    <w:rsid w:val="004B51B7"/>
    <w:rsid w:val="004B6704"/>
    <w:rsid w:val="004C242C"/>
    <w:rsid w:val="004C4961"/>
    <w:rsid w:val="004C6103"/>
    <w:rsid w:val="004D4F39"/>
    <w:rsid w:val="004D688C"/>
    <w:rsid w:val="004D6C24"/>
    <w:rsid w:val="004E11DA"/>
    <w:rsid w:val="004E2AB5"/>
    <w:rsid w:val="004E39C0"/>
    <w:rsid w:val="004E4E31"/>
    <w:rsid w:val="004E597C"/>
    <w:rsid w:val="004F0188"/>
    <w:rsid w:val="004F1102"/>
    <w:rsid w:val="004F22CF"/>
    <w:rsid w:val="004F56CA"/>
    <w:rsid w:val="004F6D94"/>
    <w:rsid w:val="004F7083"/>
    <w:rsid w:val="00501514"/>
    <w:rsid w:val="00502487"/>
    <w:rsid w:val="00503D35"/>
    <w:rsid w:val="00505205"/>
    <w:rsid w:val="00505750"/>
    <w:rsid w:val="0050711C"/>
    <w:rsid w:val="005076A0"/>
    <w:rsid w:val="00510126"/>
    <w:rsid w:val="00510EAA"/>
    <w:rsid w:val="0051303C"/>
    <w:rsid w:val="00513C3D"/>
    <w:rsid w:val="00513D62"/>
    <w:rsid w:val="00514231"/>
    <w:rsid w:val="005155CD"/>
    <w:rsid w:val="00524E5F"/>
    <w:rsid w:val="00525A78"/>
    <w:rsid w:val="00530B2F"/>
    <w:rsid w:val="00531ABC"/>
    <w:rsid w:val="00534CF4"/>
    <w:rsid w:val="00534DE4"/>
    <w:rsid w:val="00535751"/>
    <w:rsid w:val="00542119"/>
    <w:rsid w:val="0054463A"/>
    <w:rsid w:val="0054482D"/>
    <w:rsid w:val="00544A3B"/>
    <w:rsid w:val="005454C9"/>
    <w:rsid w:val="00545770"/>
    <w:rsid w:val="005466D7"/>
    <w:rsid w:val="0054730B"/>
    <w:rsid w:val="0054745F"/>
    <w:rsid w:val="00550CDB"/>
    <w:rsid w:val="005520E1"/>
    <w:rsid w:val="00553878"/>
    <w:rsid w:val="00553B24"/>
    <w:rsid w:val="00553FC0"/>
    <w:rsid w:val="005547A9"/>
    <w:rsid w:val="005550C2"/>
    <w:rsid w:val="00555603"/>
    <w:rsid w:val="005564AD"/>
    <w:rsid w:val="00556EAD"/>
    <w:rsid w:val="00560342"/>
    <w:rsid w:val="005619A2"/>
    <w:rsid w:val="00567D27"/>
    <w:rsid w:val="00570623"/>
    <w:rsid w:val="00571E5B"/>
    <w:rsid w:val="00572F8E"/>
    <w:rsid w:val="00573FF4"/>
    <w:rsid w:val="0057753E"/>
    <w:rsid w:val="00577E68"/>
    <w:rsid w:val="005800A5"/>
    <w:rsid w:val="00580E9A"/>
    <w:rsid w:val="00582D9E"/>
    <w:rsid w:val="00583233"/>
    <w:rsid w:val="00585360"/>
    <w:rsid w:val="005865B2"/>
    <w:rsid w:val="005875AF"/>
    <w:rsid w:val="00591324"/>
    <w:rsid w:val="00593908"/>
    <w:rsid w:val="005944E4"/>
    <w:rsid w:val="00596C8D"/>
    <w:rsid w:val="00597195"/>
    <w:rsid w:val="005A05F7"/>
    <w:rsid w:val="005A6105"/>
    <w:rsid w:val="005A67BF"/>
    <w:rsid w:val="005A7FFD"/>
    <w:rsid w:val="005B1F9D"/>
    <w:rsid w:val="005B3C21"/>
    <w:rsid w:val="005B3D97"/>
    <w:rsid w:val="005B4DB9"/>
    <w:rsid w:val="005C11A9"/>
    <w:rsid w:val="005C32FF"/>
    <w:rsid w:val="005C363B"/>
    <w:rsid w:val="005C7F13"/>
    <w:rsid w:val="005D18E7"/>
    <w:rsid w:val="005D19C1"/>
    <w:rsid w:val="005D44AA"/>
    <w:rsid w:val="005D500F"/>
    <w:rsid w:val="005D60B4"/>
    <w:rsid w:val="005D6154"/>
    <w:rsid w:val="005D7F48"/>
    <w:rsid w:val="005E049E"/>
    <w:rsid w:val="005E0A0F"/>
    <w:rsid w:val="005E0F38"/>
    <w:rsid w:val="005E1662"/>
    <w:rsid w:val="005E3565"/>
    <w:rsid w:val="005F0CC7"/>
    <w:rsid w:val="005F522A"/>
    <w:rsid w:val="005F5720"/>
    <w:rsid w:val="005F61BC"/>
    <w:rsid w:val="005F6642"/>
    <w:rsid w:val="0060054F"/>
    <w:rsid w:val="00603BD2"/>
    <w:rsid w:val="0060442B"/>
    <w:rsid w:val="0060574E"/>
    <w:rsid w:val="00607CA8"/>
    <w:rsid w:val="00611923"/>
    <w:rsid w:val="0061259A"/>
    <w:rsid w:val="00612620"/>
    <w:rsid w:val="00613B92"/>
    <w:rsid w:val="006143B5"/>
    <w:rsid w:val="00615784"/>
    <w:rsid w:val="00617A55"/>
    <w:rsid w:val="00623BEF"/>
    <w:rsid w:val="00625191"/>
    <w:rsid w:val="006254E4"/>
    <w:rsid w:val="0062669F"/>
    <w:rsid w:val="00627007"/>
    <w:rsid w:val="00627B07"/>
    <w:rsid w:val="0063015C"/>
    <w:rsid w:val="006327C3"/>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56B22"/>
    <w:rsid w:val="00656C48"/>
    <w:rsid w:val="006601D0"/>
    <w:rsid w:val="00663835"/>
    <w:rsid w:val="00664428"/>
    <w:rsid w:val="00665DAF"/>
    <w:rsid w:val="00665FEF"/>
    <w:rsid w:val="006706CB"/>
    <w:rsid w:val="00670FA8"/>
    <w:rsid w:val="00672AB0"/>
    <w:rsid w:val="00674008"/>
    <w:rsid w:val="00674686"/>
    <w:rsid w:val="00685D5B"/>
    <w:rsid w:val="006875E7"/>
    <w:rsid w:val="00687BCB"/>
    <w:rsid w:val="0069220B"/>
    <w:rsid w:val="006937DB"/>
    <w:rsid w:val="00694737"/>
    <w:rsid w:val="00695014"/>
    <w:rsid w:val="0069593E"/>
    <w:rsid w:val="00696B10"/>
    <w:rsid w:val="006974A0"/>
    <w:rsid w:val="006A064F"/>
    <w:rsid w:val="006A240B"/>
    <w:rsid w:val="006A40A8"/>
    <w:rsid w:val="006A4921"/>
    <w:rsid w:val="006A53C8"/>
    <w:rsid w:val="006A761A"/>
    <w:rsid w:val="006A7C47"/>
    <w:rsid w:val="006B33B1"/>
    <w:rsid w:val="006B3DD3"/>
    <w:rsid w:val="006B4708"/>
    <w:rsid w:val="006B5E80"/>
    <w:rsid w:val="006B74B6"/>
    <w:rsid w:val="006C28E5"/>
    <w:rsid w:val="006C3321"/>
    <w:rsid w:val="006C339A"/>
    <w:rsid w:val="006C3411"/>
    <w:rsid w:val="006C5780"/>
    <w:rsid w:val="006C57F0"/>
    <w:rsid w:val="006C6334"/>
    <w:rsid w:val="006C6569"/>
    <w:rsid w:val="006C7094"/>
    <w:rsid w:val="006C722F"/>
    <w:rsid w:val="006D24EF"/>
    <w:rsid w:val="006D2CE5"/>
    <w:rsid w:val="006D3752"/>
    <w:rsid w:val="006D61AF"/>
    <w:rsid w:val="006D6921"/>
    <w:rsid w:val="006D7346"/>
    <w:rsid w:val="006D7A74"/>
    <w:rsid w:val="006D7D53"/>
    <w:rsid w:val="006E2E2F"/>
    <w:rsid w:val="006E41AD"/>
    <w:rsid w:val="006E6428"/>
    <w:rsid w:val="006E6BF7"/>
    <w:rsid w:val="006E724B"/>
    <w:rsid w:val="006F3288"/>
    <w:rsid w:val="006F456C"/>
    <w:rsid w:val="006F4F66"/>
    <w:rsid w:val="006F545C"/>
    <w:rsid w:val="006F5C02"/>
    <w:rsid w:val="006F5CBA"/>
    <w:rsid w:val="006F643B"/>
    <w:rsid w:val="007000B3"/>
    <w:rsid w:val="007005B6"/>
    <w:rsid w:val="00700F7E"/>
    <w:rsid w:val="00701809"/>
    <w:rsid w:val="0070247C"/>
    <w:rsid w:val="007035D7"/>
    <w:rsid w:val="00704989"/>
    <w:rsid w:val="00706F01"/>
    <w:rsid w:val="007077E8"/>
    <w:rsid w:val="00707D46"/>
    <w:rsid w:val="00711D2C"/>
    <w:rsid w:val="00712868"/>
    <w:rsid w:val="0071614F"/>
    <w:rsid w:val="00722877"/>
    <w:rsid w:val="00722892"/>
    <w:rsid w:val="007245A9"/>
    <w:rsid w:val="0072554E"/>
    <w:rsid w:val="0072710F"/>
    <w:rsid w:val="0072722B"/>
    <w:rsid w:val="007273C6"/>
    <w:rsid w:val="00731D4A"/>
    <w:rsid w:val="0073223B"/>
    <w:rsid w:val="00733EE4"/>
    <w:rsid w:val="007344AF"/>
    <w:rsid w:val="00740689"/>
    <w:rsid w:val="007408E2"/>
    <w:rsid w:val="00741382"/>
    <w:rsid w:val="0074297F"/>
    <w:rsid w:val="00745DC1"/>
    <w:rsid w:val="007464B9"/>
    <w:rsid w:val="00746EAB"/>
    <w:rsid w:val="007500B2"/>
    <w:rsid w:val="00750B0A"/>
    <w:rsid w:val="0075135F"/>
    <w:rsid w:val="00752AC5"/>
    <w:rsid w:val="007536DC"/>
    <w:rsid w:val="00753FA4"/>
    <w:rsid w:val="007559FE"/>
    <w:rsid w:val="0075609C"/>
    <w:rsid w:val="0075695F"/>
    <w:rsid w:val="00756C75"/>
    <w:rsid w:val="00756E34"/>
    <w:rsid w:val="00760DCF"/>
    <w:rsid w:val="007615C0"/>
    <w:rsid w:val="007630BB"/>
    <w:rsid w:val="00764A83"/>
    <w:rsid w:val="00765512"/>
    <w:rsid w:val="0076556C"/>
    <w:rsid w:val="007702B2"/>
    <w:rsid w:val="00770B8F"/>
    <w:rsid w:val="00773339"/>
    <w:rsid w:val="00775DE5"/>
    <w:rsid w:val="00776BE2"/>
    <w:rsid w:val="00780022"/>
    <w:rsid w:val="00780A34"/>
    <w:rsid w:val="007817BE"/>
    <w:rsid w:val="00781A33"/>
    <w:rsid w:val="00781DE1"/>
    <w:rsid w:val="00785701"/>
    <w:rsid w:val="00786D52"/>
    <w:rsid w:val="007942CC"/>
    <w:rsid w:val="00794519"/>
    <w:rsid w:val="0079505C"/>
    <w:rsid w:val="007953DF"/>
    <w:rsid w:val="00796795"/>
    <w:rsid w:val="007A0704"/>
    <w:rsid w:val="007A085A"/>
    <w:rsid w:val="007A14C8"/>
    <w:rsid w:val="007A7415"/>
    <w:rsid w:val="007B0B38"/>
    <w:rsid w:val="007B14B5"/>
    <w:rsid w:val="007B15CD"/>
    <w:rsid w:val="007B2AE9"/>
    <w:rsid w:val="007B300F"/>
    <w:rsid w:val="007C20CE"/>
    <w:rsid w:val="007C2451"/>
    <w:rsid w:val="007C648B"/>
    <w:rsid w:val="007C68AB"/>
    <w:rsid w:val="007D0CDC"/>
    <w:rsid w:val="007D1F6F"/>
    <w:rsid w:val="007D33E1"/>
    <w:rsid w:val="007D416C"/>
    <w:rsid w:val="007D426E"/>
    <w:rsid w:val="007D626A"/>
    <w:rsid w:val="007D6772"/>
    <w:rsid w:val="007D6FB7"/>
    <w:rsid w:val="007D7E1D"/>
    <w:rsid w:val="007E056E"/>
    <w:rsid w:val="007E4860"/>
    <w:rsid w:val="007E5FCD"/>
    <w:rsid w:val="007E7DA2"/>
    <w:rsid w:val="007F095E"/>
    <w:rsid w:val="007F2784"/>
    <w:rsid w:val="007F3B30"/>
    <w:rsid w:val="007F4254"/>
    <w:rsid w:val="007F53DB"/>
    <w:rsid w:val="007F5773"/>
    <w:rsid w:val="007F5BF6"/>
    <w:rsid w:val="008018D8"/>
    <w:rsid w:val="0080567D"/>
    <w:rsid w:val="008071C6"/>
    <w:rsid w:val="008101D3"/>
    <w:rsid w:val="008104A1"/>
    <w:rsid w:val="00810935"/>
    <w:rsid w:val="008110C8"/>
    <w:rsid w:val="0081143E"/>
    <w:rsid w:val="00812228"/>
    <w:rsid w:val="00813734"/>
    <w:rsid w:val="00814209"/>
    <w:rsid w:val="00817B71"/>
    <w:rsid w:val="00822F3B"/>
    <w:rsid w:val="00824179"/>
    <w:rsid w:val="00824D32"/>
    <w:rsid w:val="00826499"/>
    <w:rsid w:val="00826946"/>
    <w:rsid w:val="008300A4"/>
    <w:rsid w:val="0083031C"/>
    <w:rsid w:val="008318B6"/>
    <w:rsid w:val="0083232C"/>
    <w:rsid w:val="0083396E"/>
    <w:rsid w:val="00833BFE"/>
    <w:rsid w:val="00834B7C"/>
    <w:rsid w:val="008355EF"/>
    <w:rsid w:val="008367C5"/>
    <w:rsid w:val="008371CE"/>
    <w:rsid w:val="00840C47"/>
    <w:rsid w:val="00840C61"/>
    <w:rsid w:val="00843D68"/>
    <w:rsid w:val="00845E5A"/>
    <w:rsid w:val="008472EF"/>
    <w:rsid w:val="00847F0B"/>
    <w:rsid w:val="008509C4"/>
    <w:rsid w:val="008564C5"/>
    <w:rsid w:val="00856B37"/>
    <w:rsid w:val="00856CFA"/>
    <w:rsid w:val="00860804"/>
    <w:rsid w:val="00862ECD"/>
    <w:rsid w:val="0087103D"/>
    <w:rsid w:val="008710E3"/>
    <w:rsid w:val="00871563"/>
    <w:rsid w:val="00871AB3"/>
    <w:rsid w:val="0087312A"/>
    <w:rsid w:val="0087502C"/>
    <w:rsid w:val="008761AD"/>
    <w:rsid w:val="00877EAF"/>
    <w:rsid w:val="00880B21"/>
    <w:rsid w:val="0088177D"/>
    <w:rsid w:val="00882D2F"/>
    <w:rsid w:val="008839B8"/>
    <w:rsid w:val="00884A16"/>
    <w:rsid w:val="00886325"/>
    <w:rsid w:val="00886E28"/>
    <w:rsid w:val="00887D1B"/>
    <w:rsid w:val="00892DE1"/>
    <w:rsid w:val="00892E84"/>
    <w:rsid w:val="008938C1"/>
    <w:rsid w:val="008949AD"/>
    <w:rsid w:val="00895F8C"/>
    <w:rsid w:val="008964DD"/>
    <w:rsid w:val="008976A7"/>
    <w:rsid w:val="008A2EFC"/>
    <w:rsid w:val="008A37F5"/>
    <w:rsid w:val="008A60B8"/>
    <w:rsid w:val="008A634C"/>
    <w:rsid w:val="008A7485"/>
    <w:rsid w:val="008A7B44"/>
    <w:rsid w:val="008A7CB0"/>
    <w:rsid w:val="008B1997"/>
    <w:rsid w:val="008B7244"/>
    <w:rsid w:val="008C00BE"/>
    <w:rsid w:val="008C17CB"/>
    <w:rsid w:val="008C1ECC"/>
    <w:rsid w:val="008C1F4E"/>
    <w:rsid w:val="008C5E80"/>
    <w:rsid w:val="008D1072"/>
    <w:rsid w:val="008D238A"/>
    <w:rsid w:val="008D2B03"/>
    <w:rsid w:val="008D374A"/>
    <w:rsid w:val="008D4B06"/>
    <w:rsid w:val="008D5A9C"/>
    <w:rsid w:val="008D5D85"/>
    <w:rsid w:val="008D6471"/>
    <w:rsid w:val="008D6A1F"/>
    <w:rsid w:val="008D6D21"/>
    <w:rsid w:val="008E0520"/>
    <w:rsid w:val="008E0743"/>
    <w:rsid w:val="008E66E8"/>
    <w:rsid w:val="008E732A"/>
    <w:rsid w:val="008E73D6"/>
    <w:rsid w:val="008F1495"/>
    <w:rsid w:val="008F511C"/>
    <w:rsid w:val="008F5E2F"/>
    <w:rsid w:val="008F5F96"/>
    <w:rsid w:val="008F63B8"/>
    <w:rsid w:val="008F670D"/>
    <w:rsid w:val="008F750D"/>
    <w:rsid w:val="00900A71"/>
    <w:rsid w:val="00900C36"/>
    <w:rsid w:val="0090284E"/>
    <w:rsid w:val="00902CF2"/>
    <w:rsid w:val="00905B81"/>
    <w:rsid w:val="009076ED"/>
    <w:rsid w:val="00913589"/>
    <w:rsid w:val="00914472"/>
    <w:rsid w:val="00922C21"/>
    <w:rsid w:val="009239DC"/>
    <w:rsid w:val="00924B72"/>
    <w:rsid w:val="009276C4"/>
    <w:rsid w:val="00930141"/>
    <w:rsid w:val="00933BE4"/>
    <w:rsid w:val="00934473"/>
    <w:rsid w:val="00935F45"/>
    <w:rsid w:val="00937C16"/>
    <w:rsid w:val="00937C84"/>
    <w:rsid w:val="00942060"/>
    <w:rsid w:val="009421DC"/>
    <w:rsid w:val="00942244"/>
    <w:rsid w:val="00942857"/>
    <w:rsid w:val="0094578A"/>
    <w:rsid w:val="00952087"/>
    <w:rsid w:val="009556D8"/>
    <w:rsid w:val="009577BF"/>
    <w:rsid w:val="00957958"/>
    <w:rsid w:val="00957D5A"/>
    <w:rsid w:val="0096010E"/>
    <w:rsid w:val="00960432"/>
    <w:rsid w:val="009610B4"/>
    <w:rsid w:val="00961D72"/>
    <w:rsid w:val="00962AE8"/>
    <w:rsid w:val="009636D8"/>
    <w:rsid w:val="009641D3"/>
    <w:rsid w:val="00964A05"/>
    <w:rsid w:val="00964EF8"/>
    <w:rsid w:val="00965643"/>
    <w:rsid w:val="009658FC"/>
    <w:rsid w:val="00966C8D"/>
    <w:rsid w:val="00967801"/>
    <w:rsid w:val="00970686"/>
    <w:rsid w:val="00972230"/>
    <w:rsid w:val="00972C57"/>
    <w:rsid w:val="0097657F"/>
    <w:rsid w:val="0097761D"/>
    <w:rsid w:val="009776B6"/>
    <w:rsid w:val="00980DC9"/>
    <w:rsid w:val="009817D8"/>
    <w:rsid w:val="0098445B"/>
    <w:rsid w:val="00986115"/>
    <w:rsid w:val="009866D0"/>
    <w:rsid w:val="00986C0E"/>
    <w:rsid w:val="00986EFD"/>
    <w:rsid w:val="00990016"/>
    <w:rsid w:val="00994392"/>
    <w:rsid w:val="00994806"/>
    <w:rsid w:val="00994A1D"/>
    <w:rsid w:val="00995299"/>
    <w:rsid w:val="009A0201"/>
    <w:rsid w:val="009A0FA8"/>
    <w:rsid w:val="009A0FD6"/>
    <w:rsid w:val="009A13D5"/>
    <w:rsid w:val="009A3428"/>
    <w:rsid w:val="009A4AAD"/>
    <w:rsid w:val="009A69BE"/>
    <w:rsid w:val="009A7AA8"/>
    <w:rsid w:val="009A7E6A"/>
    <w:rsid w:val="009B0BA2"/>
    <w:rsid w:val="009B28E8"/>
    <w:rsid w:val="009B5619"/>
    <w:rsid w:val="009B6A5F"/>
    <w:rsid w:val="009B6C6C"/>
    <w:rsid w:val="009B7733"/>
    <w:rsid w:val="009B7824"/>
    <w:rsid w:val="009C287F"/>
    <w:rsid w:val="009C3A01"/>
    <w:rsid w:val="009C3A9E"/>
    <w:rsid w:val="009C40E6"/>
    <w:rsid w:val="009C4132"/>
    <w:rsid w:val="009C6511"/>
    <w:rsid w:val="009C7098"/>
    <w:rsid w:val="009C7DB1"/>
    <w:rsid w:val="009D076D"/>
    <w:rsid w:val="009D0AFD"/>
    <w:rsid w:val="009D12DE"/>
    <w:rsid w:val="009D33C1"/>
    <w:rsid w:val="009D4D12"/>
    <w:rsid w:val="009E1900"/>
    <w:rsid w:val="009E4694"/>
    <w:rsid w:val="009E4E08"/>
    <w:rsid w:val="009E5980"/>
    <w:rsid w:val="009E74D6"/>
    <w:rsid w:val="009E7E71"/>
    <w:rsid w:val="009F1062"/>
    <w:rsid w:val="009F1656"/>
    <w:rsid w:val="009F45CA"/>
    <w:rsid w:val="009F4E6F"/>
    <w:rsid w:val="009F7145"/>
    <w:rsid w:val="00A00268"/>
    <w:rsid w:val="00A006EA"/>
    <w:rsid w:val="00A037E9"/>
    <w:rsid w:val="00A03C19"/>
    <w:rsid w:val="00A04C86"/>
    <w:rsid w:val="00A07A94"/>
    <w:rsid w:val="00A07B4C"/>
    <w:rsid w:val="00A10620"/>
    <w:rsid w:val="00A119E4"/>
    <w:rsid w:val="00A11BEF"/>
    <w:rsid w:val="00A13972"/>
    <w:rsid w:val="00A140BF"/>
    <w:rsid w:val="00A149FB"/>
    <w:rsid w:val="00A150B7"/>
    <w:rsid w:val="00A1577F"/>
    <w:rsid w:val="00A1603E"/>
    <w:rsid w:val="00A16FBD"/>
    <w:rsid w:val="00A177DF"/>
    <w:rsid w:val="00A17D9C"/>
    <w:rsid w:val="00A2068A"/>
    <w:rsid w:val="00A20DCF"/>
    <w:rsid w:val="00A25089"/>
    <w:rsid w:val="00A25770"/>
    <w:rsid w:val="00A26AAE"/>
    <w:rsid w:val="00A33934"/>
    <w:rsid w:val="00A402E6"/>
    <w:rsid w:val="00A403E6"/>
    <w:rsid w:val="00A41988"/>
    <w:rsid w:val="00A42BE4"/>
    <w:rsid w:val="00A4333B"/>
    <w:rsid w:val="00A43AA1"/>
    <w:rsid w:val="00A43ABF"/>
    <w:rsid w:val="00A44120"/>
    <w:rsid w:val="00A44995"/>
    <w:rsid w:val="00A454D1"/>
    <w:rsid w:val="00A46DEC"/>
    <w:rsid w:val="00A46F8B"/>
    <w:rsid w:val="00A54347"/>
    <w:rsid w:val="00A55AF3"/>
    <w:rsid w:val="00A60642"/>
    <w:rsid w:val="00A60732"/>
    <w:rsid w:val="00A62316"/>
    <w:rsid w:val="00A62FB7"/>
    <w:rsid w:val="00A63056"/>
    <w:rsid w:val="00A6364F"/>
    <w:rsid w:val="00A637D0"/>
    <w:rsid w:val="00A64890"/>
    <w:rsid w:val="00A64985"/>
    <w:rsid w:val="00A6561F"/>
    <w:rsid w:val="00A66004"/>
    <w:rsid w:val="00A66242"/>
    <w:rsid w:val="00A70985"/>
    <w:rsid w:val="00A71D28"/>
    <w:rsid w:val="00A72169"/>
    <w:rsid w:val="00A73771"/>
    <w:rsid w:val="00A73ED0"/>
    <w:rsid w:val="00A747D5"/>
    <w:rsid w:val="00A7697F"/>
    <w:rsid w:val="00A83023"/>
    <w:rsid w:val="00A85E35"/>
    <w:rsid w:val="00A8630C"/>
    <w:rsid w:val="00A867FC"/>
    <w:rsid w:val="00A90331"/>
    <w:rsid w:val="00A912B5"/>
    <w:rsid w:val="00A931B1"/>
    <w:rsid w:val="00A95A9F"/>
    <w:rsid w:val="00A96553"/>
    <w:rsid w:val="00AA0BB3"/>
    <w:rsid w:val="00AA3807"/>
    <w:rsid w:val="00AA39A7"/>
    <w:rsid w:val="00AA4564"/>
    <w:rsid w:val="00AA4DBB"/>
    <w:rsid w:val="00AB192E"/>
    <w:rsid w:val="00AB4724"/>
    <w:rsid w:val="00AC0E75"/>
    <w:rsid w:val="00AC1C26"/>
    <w:rsid w:val="00AC29A1"/>
    <w:rsid w:val="00AC2FA8"/>
    <w:rsid w:val="00AC3730"/>
    <w:rsid w:val="00AC4152"/>
    <w:rsid w:val="00AC6562"/>
    <w:rsid w:val="00AC77C6"/>
    <w:rsid w:val="00AD0441"/>
    <w:rsid w:val="00AD0F1D"/>
    <w:rsid w:val="00AD2086"/>
    <w:rsid w:val="00AD4ED0"/>
    <w:rsid w:val="00AD5BE5"/>
    <w:rsid w:val="00AD6A9D"/>
    <w:rsid w:val="00AD7816"/>
    <w:rsid w:val="00AD7EB8"/>
    <w:rsid w:val="00AE3781"/>
    <w:rsid w:val="00AE3DE2"/>
    <w:rsid w:val="00AE48A0"/>
    <w:rsid w:val="00AE4BC3"/>
    <w:rsid w:val="00AE5404"/>
    <w:rsid w:val="00AE6941"/>
    <w:rsid w:val="00AF0E5F"/>
    <w:rsid w:val="00AF1092"/>
    <w:rsid w:val="00AF33E1"/>
    <w:rsid w:val="00AF3B01"/>
    <w:rsid w:val="00AF5780"/>
    <w:rsid w:val="00AF5A65"/>
    <w:rsid w:val="00AF7B4F"/>
    <w:rsid w:val="00B01796"/>
    <w:rsid w:val="00B02062"/>
    <w:rsid w:val="00B038C4"/>
    <w:rsid w:val="00B03AC9"/>
    <w:rsid w:val="00B04C40"/>
    <w:rsid w:val="00B0599A"/>
    <w:rsid w:val="00B1108B"/>
    <w:rsid w:val="00B12152"/>
    <w:rsid w:val="00B124DC"/>
    <w:rsid w:val="00B12FDF"/>
    <w:rsid w:val="00B162D4"/>
    <w:rsid w:val="00B16A03"/>
    <w:rsid w:val="00B1719E"/>
    <w:rsid w:val="00B20686"/>
    <w:rsid w:val="00B21774"/>
    <w:rsid w:val="00B21AA6"/>
    <w:rsid w:val="00B228B5"/>
    <w:rsid w:val="00B231F2"/>
    <w:rsid w:val="00B23934"/>
    <w:rsid w:val="00B23C77"/>
    <w:rsid w:val="00B23D2B"/>
    <w:rsid w:val="00B24135"/>
    <w:rsid w:val="00B24A1B"/>
    <w:rsid w:val="00B3321A"/>
    <w:rsid w:val="00B333E4"/>
    <w:rsid w:val="00B34B07"/>
    <w:rsid w:val="00B36DD3"/>
    <w:rsid w:val="00B3736D"/>
    <w:rsid w:val="00B3773F"/>
    <w:rsid w:val="00B4071A"/>
    <w:rsid w:val="00B4737B"/>
    <w:rsid w:val="00B506A7"/>
    <w:rsid w:val="00B514A0"/>
    <w:rsid w:val="00B515EA"/>
    <w:rsid w:val="00B5388E"/>
    <w:rsid w:val="00B63385"/>
    <w:rsid w:val="00B63FF9"/>
    <w:rsid w:val="00B64573"/>
    <w:rsid w:val="00B667EE"/>
    <w:rsid w:val="00B70E0E"/>
    <w:rsid w:val="00B71110"/>
    <w:rsid w:val="00B71F67"/>
    <w:rsid w:val="00B722CC"/>
    <w:rsid w:val="00B74072"/>
    <w:rsid w:val="00B76E10"/>
    <w:rsid w:val="00B770F7"/>
    <w:rsid w:val="00B779D1"/>
    <w:rsid w:val="00B805B9"/>
    <w:rsid w:val="00B805D3"/>
    <w:rsid w:val="00B80CAA"/>
    <w:rsid w:val="00B80DAF"/>
    <w:rsid w:val="00B81A88"/>
    <w:rsid w:val="00B84B8F"/>
    <w:rsid w:val="00B86CC5"/>
    <w:rsid w:val="00B90CEB"/>
    <w:rsid w:val="00B92A26"/>
    <w:rsid w:val="00B92A68"/>
    <w:rsid w:val="00B92EA4"/>
    <w:rsid w:val="00B969D6"/>
    <w:rsid w:val="00B96EDD"/>
    <w:rsid w:val="00B9720B"/>
    <w:rsid w:val="00BA06E5"/>
    <w:rsid w:val="00BA16A5"/>
    <w:rsid w:val="00BA45EA"/>
    <w:rsid w:val="00BB11D9"/>
    <w:rsid w:val="00BB1AD9"/>
    <w:rsid w:val="00BB2B62"/>
    <w:rsid w:val="00BB42B9"/>
    <w:rsid w:val="00BB523D"/>
    <w:rsid w:val="00BB5D9E"/>
    <w:rsid w:val="00BB61DB"/>
    <w:rsid w:val="00BB7DD9"/>
    <w:rsid w:val="00BC2A12"/>
    <w:rsid w:val="00BC354B"/>
    <w:rsid w:val="00BC360B"/>
    <w:rsid w:val="00BC3FE3"/>
    <w:rsid w:val="00BC6618"/>
    <w:rsid w:val="00BC662A"/>
    <w:rsid w:val="00BD0F57"/>
    <w:rsid w:val="00BD1853"/>
    <w:rsid w:val="00BD1BB1"/>
    <w:rsid w:val="00BD2C0C"/>
    <w:rsid w:val="00BD4727"/>
    <w:rsid w:val="00BD74B7"/>
    <w:rsid w:val="00BE078F"/>
    <w:rsid w:val="00BE09A4"/>
    <w:rsid w:val="00BE0CB1"/>
    <w:rsid w:val="00BE1E7E"/>
    <w:rsid w:val="00BE52A3"/>
    <w:rsid w:val="00BE5941"/>
    <w:rsid w:val="00BE6BB8"/>
    <w:rsid w:val="00BF1091"/>
    <w:rsid w:val="00BF1B9D"/>
    <w:rsid w:val="00BF4A7A"/>
    <w:rsid w:val="00BF5DDB"/>
    <w:rsid w:val="00BF6AF0"/>
    <w:rsid w:val="00BF7DC6"/>
    <w:rsid w:val="00C05AD5"/>
    <w:rsid w:val="00C11D38"/>
    <w:rsid w:val="00C1256E"/>
    <w:rsid w:val="00C1353C"/>
    <w:rsid w:val="00C1422E"/>
    <w:rsid w:val="00C14D08"/>
    <w:rsid w:val="00C177A6"/>
    <w:rsid w:val="00C20265"/>
    <w:rsid w:val="00C21919"/>
    <w:rsid w:val="00C22DD0"/>
    <w:rsid w:val="00C25B3D"/>
    <w:rsid w:val="00C25FF0"/>
    <w:rsid w:val="00C2617D"/>
    <w:rsid w:val="00C277E6"/>
    <w:rsid w:val="00C277EC"/>
    <w:rsid w:val="00C27E66"/>
    <w:rsid w:val="00C3154E"/>
    <w:rsid w:val="00C33501"/>
    <w:rsid w:val="00C35637"/>
    <w:rsid w:val="00C375E2"/>
    <w:rsid w:val="00C37C11"/>
    <w:rsid w:val="00C41EF8"/>
    <w:rsid w:val="00C41F02"/>
    <w:rsid w:val="00C4264B"/>
    <w:rsid w:val="00C433A1"/>
    <w:rsid w:val="00C43707"/>
    <w:rsid w:val="00C43906"/>
    <w:rsid w:val="00C4717D"/>
    <w:rsid w:val="00C538E0"/>
    <w:rsid w:val="00C54712"/>
    <w:rsid w:val="00C54BC1"/>
    <w:rsid w:val="00C55035"/>
    <w:rsid w:val="00C5665D"/>
    <w:rsid w:val="00C56D26"/>
    <w:rsid w:val="00C57C59"/>
    <w:rsid w:val="00C6047C"/>
    <w:rsid w:val="00C60C8A"/>
    <w:rsid w:val="00C613F6"/>
    <w:rsid w:val="00C61FBD"/>
    <w:rsid w:val="00C62381"/>
    <w:rsid w:val="00C63B24"/>
    <w:rsid w:val="00C63C0B"/>
    <w:rsid w:val="00C65B42"/>
    <w:rsid w:val="00C66567"/>
    <w:rsid w:val="00C71B1D"/>
    <w:rsid w:val="00C72AC2"/>
    <w:rsid w:val="00C75AAA"/>
    <w:rsid w:val="00C76593"/>
    <w:rsid w:val="00C76E1E"/>
    <w:rsid w:val="00C80807"/>
    <w:rsid w:val="00C83669"/>
    <w:rsid w:val="00C83B6F"/>
    <w:rsid w:val="00C842D9"/>
    <w:rsid w:val="00C85249"/>
    <w:rsid w:val="00C85ECE"/>
    <w:rsid w:val="00C87F37"/>
    <w:rsid w:val="00C906A0"/>
    <w:rsid w:val="00C91A29"/>
    <w:rsid w:val="00C9275E"/>
    <w:rsid w:val="00C957DB"/>
    <w:rsid w:val="00CA1B77"/>
    <w:rsid w:val="00CA1DC5"/>
    <w:rsid w:val="00CA3D2F"/>
    <w:rsid w:val="00CA4D5A"/>
    <w:rsid w:val="00CB2DAC"/>
    <w:rsid w:val="00CB4B4E"/>
    <w:rsid w:val="00CC07BB"/>
    <w:rsid w:val="00CC342C"/>
    <w:rsid w:val="00CC41DD"/>
    <w:rsid w:val="00CC4DB7"/>
    <w:rsid w:val="00CC7279"/>
    <w:rsid w:val="00CC7ACC"/>
    <w:rsid w:val="00CD1093"/>
    <w:rsid w:val="00CD196F"/>
    <w:rsid w:val="00CD2CED"/>
    <w:rsid w:val="00CD3CF6"/>
    <w:rsid w:val="00CD41AD"/>
    <w:rsid w:val="00CD69B8"/>
    <w:rsid w:val="00CD6A30"/>
    <w:rsid w:val="00CD770D"/>
    <w:rsid w:val="00CD77F5"/>
    <w:rsid w:val="00CD7BCE"/>
    <w:rsid w:val="00CE050B"/>
    <w:rsid w:val="00CE0C05"/>
    <w:rsid w:val="00CE12B6"/>
    <w:rsid w:val="00CE4366"/>
    <w:rsid w:val="00CE4402"/>
    <w:rsid w:val="00CE6C00"/>
    <w:rsid w:val="00CE7AFF"/>
    <w:rsid w:val="00CF4FF9"/>
    <w:rsid w:val="00CF7A15"/>
    <w:rsid w:val="00D01B5B"/>
    <w:rsid w:val="00D027FB"/>
    <w:rsid w:val="00D03F4F"/>
    <w:rsid w:val="00D04E04"/>
    <w:rsid w:val="00D062F0"/>
    <w:rsid w:val="00D112D3"/>
    <w:rsid w:val="00D11C26"/>
    <w:rsid w:val="00D13408"/>
    <w:rsid w:val="00D151EE"/>
    <w:rsid w:val="00D15832"/>
    <w:rsid w:val="00D158A2"/>
    <w:rsid w:val="00D16552"/>
    <w:rsid w:val="00D1661B"/>
    <w:rsid w:val="00D1771E"/>
    <w:rsid w:val="00D20136"/>
    <w:rsid w:val="00D2054F"/>
    <w:rsid w:val="00D20EC6"/>
    <w:rsid w:val="00D21E07"/>
    <w:rsid w:val="00D2239F"/>
    <w:rsid w:val="00D22506"/>
    <w:rsid w:val="00D24DCE"/>
    <w:rsid w:val="00D267E5"/>
    <w:rsid w:val="00D26A6F"/>
    <w:rsid w:val="00D27D34"/>
    <w:rsid w:val="00D3045C"/>
    <w:rsid w:val="00D30662"/>
    <w:rsid w:val="00D32882"/>
    <w:rsid w:val="00D338D6"/>
    <w:rsid w:val="00D35057"/>
    <w:rsid w:val="00D35D13"/>
    <w:rsid w:val="00D372FC"/>
    <w:rsid w:val="00D377D7"/>
    <w:rsid w:val="00D37932"/>
    <w:rsid w:val="00D4170B"/>
    <w:rsid w:val="00D4526C"/>
    <w:rsid w:val="00D45B49"/>
    <w:rsid w:val="00D45D97"/>
    <w:rsid w:val="00D4671D"/>
    <w:rsid w:val="00D4766B"/>
    <w:rsid w:val="00D5062E"/>
    <w:rsid w:val="00D51370"/>
    <w:rsid w:val="00D54046"/>
    <w:rsid w:val="00D543D4"/>
    <w:rsid w:val="00D5599C"/>
    <w:rsid w:val="00D643CB"/>
    <w:rsid w:val="00D64839"/>
    <w:rsid w:val="00D648F4"/>
    <w:rsid w:val="00D65DC5"/>
    <w:rsid w:val="00D67C9D"/>
    <w:rsid w:val="00D706CA"/>
    <w:rsid w:val="00D70F77"/>
    <w:rsid w:val="00D715E5"/>
    <w:rsid w:val="00D71CCF"/>
    <w:rsid w:val="00D7224F"/>
    <w:rsid w:val="00D73205"/>
    <w:rsid w:val="00D809C6"/>
    <w:rsid w:val="00D80ACA"/>
    <w:rsid w:val="00D80F0E"/>
    <w:rsid w:val="00D8174F"/>
    <w:rsid w:val="00D84028"/>
    <w:rsid w:val="00D86B26"/>
    <w:rsid w:val="00D8738A"/>
    <w:rsid w:val="00D87B79"/>
    <w:rsid w:val="00D900D1"/>
    <w:rsid w:val="00D915D5"/>
    <w:rsid w:val="00D92C13"/>
    <w:rsid w:val="00D93A6D"/>
    <w:rsid w:val="00D94831"/>
    <w:rsid w:val="00D94DB1"/>
    <w:rsid w:val="00D96756"/>
    <w:rsid w:val="00D96FE0"/>
    <w:rsid w:val="00D97C2F"/>
    <w:rsid w:val="00DA0C8D"/>
    <w:rsid w:val="00DA18CE"/>
    <w:rsid w:val="00DA1D0C"/>
    <w:rsid w:val="00DA3266"/>
    <w:rsid w:val="00DA4897"/>
    <w:rsid w:val="00DA5893"/>
    <w:rsid w:val="00DB1469"/>
    <w:rsid w:val="00DB412C"/>
    <w:rsid w:val="00DB54CE"/>
    <w:rsid w:val="00DC2DB5"/>
    <w:rsid w:val="00DC35E3"/>
    <w:rsid w:val="00DD0E0A"/>
    <w:rsid w:val="00DD20CF"/>
    <w:rsid w:val="00DD29B8"/>
    <w:rsid w:val="00DD48B5"/>
    <w:rsid w:val="00DD592E"/>
    <w:rsid w:val="00DD658A"/>
    <w:rsid w:val="00DE0892"/>
    <w:rsid w:val="00DE0A26"/>
    <w:rsid w:val="00DE3C1A"/>
    <w:rsid w:val="00DE3F1E"/>
    <w:rsid w:val="00DE45E1"/>
    <w:rsid w:val="00DE5832"/>
    <w:rsid w:val="00DE614B"/>
    <w:rsid w:val="00DE6D89"/>
    <w:rsid w:val="00DE6F42"/>
    <w:rsid w:val="00DE7E67"/>
    <w:rsid w:val="00DF0CBA"/>
    <w:rsid w:val="00DF14C5"/>
    <w:rsid w:val="00DF18CB"/>
    <w:rsid w:val="00DF5A2F"/>
    <w:rsid w:val="00DF6900"/>
    <w:rsid w:val="00DF6A6E"/>
    <w:rsid w:val="00DF6E8E"/>
    <w:rsid w:val="00E00A39"/>
    <w:rsid w:val="00E04141"/>
    <w:rsid w:val="00E054F2"/>
    <w:rsid w:val="00E05899"/>
    <w:rsid w:val="00E06AE1"/>
    <w:rsid w:val="00E07AEF"/>
    <w:rsid w:val="00E10C2D"/>
    <w:rsid w:val="00E1488A"/>
    <w:rsid w:val="00E158B5"/>
    <w:rsid w:val="00E160D5"/>
    <w:rsid w:val="00E17331"/>
    <w:rsid w:val="00E17D2E"/>
    <w:rsid w:val="00E17D76"/>
    <w:rsid w:val="00E17E99"/>
    <w:rsid w:val="00E2027D"/>
    <w:rsid w:val="00E204A0"/>
    <w:rsid w:val="00E2052D"/>
    <w:rsid w:val="00E2058B"/>
    <w:rsid w:val="00E211C7"/>
    <w:rsid w:val="00E223CB"/>
    <w:rsid w:val="00E22C25"/>
    <w:rsid w:val="00E22CCD"/>
    <w:rsid w:val="00E22DE3"/>
    <w:rsid w:val="00E23464"/>
    <w:rsid w:val="00E2606F"/>
    <w:rsid w:val="00E26540"/>
    <w:rsid w:val="00E27644"/>
    <w:rsid w:val="00E30D70"/>
    <w:rsid w:val="00E31876"/>
    <w:rsid w:val="00E32D51"/>
    <w:rsid w:val="00E33C8B"/>
    <w:rsid w:val="00E36C87"/>
    <w:rsid w:val="00E415DF"/>
    <w:rsid w:val="00E425B8"/>
    <w:rsid w:val="00E439D1"/>
    <w:rsid w:val="00E43D52"/>
    <w:rsid w:val="00E459BA"/>
    <w:rsid w:val="00E45E71"/>
    <w:rsid w:val="00E46413"/>
    <w:rsid w:val="00E51260"/>
    <w:rsid w:val="00E519C0"/>
    <w:rsid w:val="00E525ED"/>
    <w:rsid w:val="00E534D5"/>
    <w:rsid w:val="00E540C7"/>
    <w:rsid w:val="00E5416A"/>
    <w:rsid w:val="00E544FC"/>
    <w:rsid w:val="00E613E1"/>
    <w:rsid w:val="00E617E4"/>
    <w:rsid w:val="00E62565"/>
    <w:rsid w:val="00E62B79"/>
    <w:rsid w:val="00E62C7B"/>
    <w:rsid w:val="00E64282"/>
    <w:rsid w:val="00E6476E"/>
    <w:rsid w:val="00E66F62"/>
    <w:rsid w:val="00E704DD"/>
    <w:rsid w:val="00E71D03"/>
    <w:rsid w:val="00E72523"/>
    <w:rsid w:val="00E736AC"/>
    <w:rsid w:val="00E73D50"/>
    <w:rsid w:val="00E740BE"/>
    <w:rsid w:val="00E747E1"/>
    <w:rsid w:val="00E75D2E"/>
    <w:rsid w:val="00E76D71"/>
    <w:rsid w:val="00E76ED9"/>
    <w:rsid w:val="00E76EE6"/>
    <w:rsid w:val="00E76FEB"/>
    <w:rsid w:val="00E80124"/>
    <w:rsid w:val="00E81230"/>
    <w:rsid w:val="00E820CA"/>
    <w:rsid w:val="00E8426F"/>
    <w:rsid w:val="00E8565A"/>
    <w:rsid w:val="00E8680F"/>
    <w:rsid w:val="00E86E41"/>
    <w:rsid w:val="00E90CF4"/>
    <w:rsid w:val="00E9115F"/>
    <w:rsid w:val="00E917CA"/>
    <w:rsid w:val="00E93D5F"/>
    <w:rsid w:val="00E948A4"/>
    <w:rsid w:val="00E9670F"/>
    <w:rsid w:val="00E968C9"/>
    <w:rsid w:val="00E97A89"/>
    <w:rsid w:val="00EA107F"/>
    <w:rsid w:val="00EA10F3"/>
    <w:rsid w:val="00EA13B9"/>
    <w:rsid w:val="00EA220F"/>
    <w:rsid w:val="00EA493B"/>
    <w:rsid w:val="00EA68E8"/>
    <w:rsid w:val="00EA790C"/>
    <w:rsid w:val="00EA7FA8"/>
    <w:rsid w:val="00EB0904"/>
    <w:rsid w:val="00EB0E81"/>
    <w:rsid w:val="00EB29C4"/>
    <w:rsid w:val="00EB4519"/>
    <w:rsid w:val="00EB4E1A"/>
    <w:rsid w:val="00EB795D"/>
    <w:rsid w:val="00EB796A"/>
    <w:rsid w:val="00EC1BEB"/>
    <w:rsid w:val="00EC3D5F"/>
    <w:rsid w:val="00EC6D3E"/>
    <w:rsid w:val="00EC70FB"/>
    <w:rsid w:val="00ED05A5"/>
    <w:rsid w:val="00ED1779"/>
    <w:rsid w:val="00ED1FD6"/>
    <w:rsid w:val="00ED20AC"/>
    <w:rsid w:val="00ED346C"/>
    <w:rsid w:val="00ED47EB"/>
    <w:rsid w:val="00ED581C"/>
    <w:rsid w:val="00ED5AFA"/>
    <w:rsid w:val="00ED67E0"/>
    <w:rsid w:val="00EE15A3"/>
    <w:rsid w:val="00EE2FFE"/>
    <w:rsid w:val="00EE6974"/>
    <w:rsid w:val="00EE7547"/>
    <w:rsid w:val="00EF0F7A"/>
    <w:rsid w:val="00EF1C11"/>
    <w:rsid w:val="00EF22F7"/>
    <w:rsid w:val="00EF34BC"/>
    <w:rsid w:val="00EF4F42"/>
    <w:rsid w:val="00EF5913"/>
    <w:rsid w:val="00EF5E7F"/>
    <w:rsid w:val="00F004AB"/>
    <w:rsid w:val="00F0092E"/>
    <w:rsid w:val="00F00B89"/>
    <w:rsid w:val="00F01031"/>
    <w:rsid w:val="00F01B21"/>
    <w:rsid w:val="00F02605"/>
    <w:rsid w:val="00F02F04"/>
    <w:rsid w:val="00F0397E"/>
    <w:rsid w:val="00F04031"/>
    <w:rsid w:val="00F047D1"/>
    <w:rsid w:val="00F04B3E"/>
    <w:rsid w:val="00F051DA"/>
    <w:rsid w:val="00F05333"/>
    <w:rsid w:val="00F10227"/>
    <w:rsid w:val="00F10990"/>
    <w:rsid w:val="00F1138A"/>
    <w:rsid w:val="00F114F0"/>
    <w:rsid w:val="00F11EE8"/>
    <w:rsid w:val="00F11FCD"/>
    <w:rsid w:val="00F147C6"/>
    <w:rsid w:val="00F15184"/>
    <w:rsid w:val="00F16E21"/>
    <w:rsid w:val="00F16F42"/>
    <w:rsid w:val="00F17BD7"/>
    <w:rsid w:val="00F206DC"/>
    <w:rsid w:val="00F21C2D"/>
    <w:rsid w:val="00F2243E"/>
    <w:rsid w:val="00F22843"/>
    <w:rsid w:val="00F22B6E"/>
    <w:rsid w:val="00F23ACC"/>
    <w:rsid w:val="00F25973"/>
    <w:rsid w:val="00F30A4E"/>
    <w:rsid w:val="00F31F72"/>
    <w:rsid w:val="00F35DBC"/>
    <w:rsid w:val="00F36DE5"/>
    <w:rsid w:val="00F40A7A"/>
    <w:rsid w:val="00F40F71"/>
    <w:rsid w:val="00F441EE"/>
    <w:rsid w:val="00F45895"/>
    <w:rsid w:val="00F45F5B"/>
    <w:rsid w:val="00F47FB6"/>
    <w:rsid w:val="00F501E8"/>
    <w:rsid w:val="00F528C0"/>
    <w:rsid w:val="00F52FAD"/>
    <w:rsid w:val="00F54E01"/>
    <w:rsid w:val="00F6080D"/>
    <w:rsid w:val="00F61127"/>
    <w:rsid w:val="00F61B68"/>
    <w:rsid w:val="00F6337A"/>
    <w:rsid w:val="00F64920"/>
    <w:rsid w:val="00F6543D"/>
    <w:rsid w:val="00F71FF3"/>
    <w:rsid w:val="00F734EA"/>
    <w:rsid w:val="00F75400"/>
    <w:rsid w:val="00F76662"/>
    <w:rsid w:val="00F77A22"/>
    <w:rsid w:val="00F80642"/>
    <w:rsid w:val="00F81D45"/>
    <w:rsid w:val="00F82518"/>
    <w:rsid w:val="00F83201"/>
    <w:rsid w:val="00F8450F"/>
    <w:rsid w:val="00F84F0E"/>
    <w:rsid w:val="00F85214"/>
    <w:rsid w:val="00F90264"/>
    <w:rsid w:val="00F9451F"/>
    <w:rsid w:val="00F9615D"/>
    <w:rsid w:val="00F962A2"/>
    <w:rsid w:val="00F964AC"/>
    <w:rsid w:val="00F96761"/>
    <w:rsid w:val="00F97790"/>
    <w:rsid w:val="00F97B80"/>
    <w:rsid w:val="00FA0109"/>
    <w:rsid w:val="00FA0578"/>
    <w:rsid w:val="00FA0FF1"/>
    <w:rsid w:val="00FA2AC9"/>
    <w:rsid w:val="00FA6AAA"/>
    <w:rsid w:val="00FA7E09"/>
    <w:rsid w:val="00FB21AF"/>
    <w:rsid w:val="00FB2A41"/>
    <w:rsid w:val="00FB2B83"/>
    <w:rsid w:val="00FB460F"/>
    <w:rsid w:val="00FB75D5"/>
    <w:rsid w:val="00FC0083"/>
    <w:rsid w:val="00FC267A"/>
    <w:rsid w:val="00FC35B1"/>
    <w:rsid w:val="00FC3717"/>
    <w:rsid w:val="00FC3FE6"/>
    <w:rsid w:val="00FC4A8D"/>
    <w:rsid w:val="00FC5121"/>
    <w:rsid w:val="00FC7EE8"/>
    <w:rsid w:val="00FD0CDF"/>
    <w:rsid w:val="00FD1C57"/>
    <w:rsid w:val="00FD1D58"/>
    <w:rsid w:val="00FD20A3"/>
    <w:rsid w:val="00FD37E4"/>
    <w:rsid w:val="00FD559D"/>
    <w:rsid w:val="00FD5808"/>
    <w:rsid w:val="00FE1BCE"/>
    <w:rsid w:val="00FE366F"/>
    <w:rsid w:val="00FE4D8B"/>
    <w:rsid w:val="00FE77ED"/>
    <w:rsid w:val="00FF0786"/>
    <w:rsid w:val="00FF305B"/>
    <w:rsid w:val="00FF6988"/>
    <w:rsid w:val="01E3EAFE"/>
    <w:rsid w:val="058C4F6F"/>
    <w:rsid w:val="0A703E46"/>
    <w:rsid w:val="0E1AA291"/>
    <w:rsid w:val="13AC048B"/>
    <w:rsid w:val="15EF728A"/>
    <w:rsid w:val="18402A89"/>
    <w:rsid w:val="1C2C5423"/>
    <w:rsid w:val="1D5070A5"/>
    <w:rsid w:val="1E594002"/>
    <w:rsid w:val="23E5C296"/>
    <w:rsid w:val="2F480463"/>
    <w:rsid w:val="38957124"/>
    <w:rsid w:val="3AD943EC"/>
    <w:rsid w:val="3BE01608"/>
    <w:rsid w:val="3BF76454"/>
    <w:rsid w:val="3F6462A9"/>
    <w:rsid w:val="4224E11A"/>
    <w:rsid w:val="4278E8E2"/>
    <w:rsid w:val="4349FA3D"/>
    <w:rsid w:val="443BAACB"/>
    <w:rsid w:val="46E1E0A4"/>
    <w:rsid w:val="517A1575"/>
    <w:rsid w:val="54573B51"/>
    <w:rsid w:val="5B61F731"/>
    <w:rsid w:val="6783F247"/>
    <w:rsid w:val="6B2EDC71"/>
    <w:rsid w:val="6B916ED1"/>
    <w:rsid w:val="6DD1A3DF"/>
    <w:rsid w:val="72DBEE0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124D7"/>
  <w15:docId w15:val="{D92FE9B3-FBA1-4758-A9E0-2E5F531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4D"/>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C3D5F"/>
    <w:pPr>
      <w:keepNext/>
      <w:keepLines/>
      <w:numPr>
        <w:numId w:val="6"/>
      </w:numPr>
      <w:spacing w:before="240" w:after="240" w:line="360" w:lineRule="atLeast"/>
      <w:outlineLvl w:val="0"/>
    </w:pPr>
    <w:rPr>
      <w:rFonts w:eastAsiaTheme="majorEastAsia" w:cstheme="majorBidi"/>
      <w:b/>
      <w:bCs/>
      <w:sz w:val="28"/>
      <w:szCs w:val="28"/>
      <w:lang w:val="de-DE" w:eastAsia="en-US"/>
    </w:rPr>
  </w:style>
  <w:style w:type="paragraph" w:styleId="Heading2">
    <w:name w:val="heading 2"/>
    <w:aliases w:val="2. Überschrift"/>
    <w:basedOn w:val="Normal"/>
    <w:next w:val="Normal"/>
    <w:link w:val="Heading2Char"/>
    <w:unhideWhenUsed/>
    <w:qFormat/>
    <w:rsid w:val="00CB2DAC"/>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CB2DAC"/>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CB2DAC"/>
    <w:pPr>
      <w:keepNext/>
      <w:keepLines/>
      <w:spacing w:before="240"/>
      <w:outlineLvl w:val="3"/>
    </w:pPr>
    <w:rPr>
      <w:rFonts w:eastAsiaTheme="majorEastAsia" w:cstheme="majorBidi"/>
      <w:bCs/>
      <w:iCs/>
      <w:color w:val="4F81BD" w:themeColor="accent1"/>
      <w:szCs w:val="22"/>
      <w:lang w:eastAsia="en-US"/>
    </w:rPr>
  </w:style>
  <w:style w:type="paragraph" w:styleId="Heading5">
    <w:name w:val="heading 5"/>
    <w:basedOn w:val="Normal"/>
    <w:next w:val="Normal"/>
    <w:link w:val="Heading5Char"/>
    <w:uiPriority w:val="9"/>
    <w:semiHidden/>
    <w:unhideWhenUsed/>
    <w:qFormat/>
    <w:rsid w:val="00CB2DA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B2DA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B2DA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B2DA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2D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rsid w:val="00EC3D5F"/>
    <w:rPr>
      <w:rFonts w:ascii="Arial" w:eastAsiaTheme="majorEastAsia" w:hAnsi="Arial" w:cstheme="majorBidi"/>
      <w:b/>
      <w:bCs/>
      <w:sz w:val="28"/>
      <w:szCs w:val="28"/>
      <w:lang w:val="de-DE"/>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CB2DAC"/>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CB2DAC"/>
    <w:pPr>
      <w:numPr>
        <w:numId w:val="0"/>
      </w:numPr>
      <w:spacing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CB2DAC"/>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 w:type="paragraph" w:customStyle="1" w:styleId="Hinweis">
    <w:name w:val="Hinweis"/>
    <w:basedOn w:val="Normal"/>
    <w:link w:val="HinweisZchn"/>
    <w:uiPriority w:val="99"/>
    <w:rsid w:val="000550DB"/>
    <w:pPr>
      <w:pBdr>
        <w:top w:val="single" w:sz="4" w:space="4" w:color="auto"/>
        <w:left w:val="single" w:sz="4" w:space="4" w:color="auto"/>
        <w:bottom w:val="single" w:sz="4" w:space="4" w:color="auto"/>
        <w:right w:val="single" w:sz="4" w:space="4" w:color="auto"/>
      </w:pBdr>
      <w:shd w:val="pct12" w:color="auto" w:fill="auto"/>
      <w:spacing w:before="600" w:after="600" w:line="276" w:lineRule="auto"/>
      <w:ind w:left="113" w:right="113"/>
    </w:pPr>
    <w:rPr>
      <w:rFonts w:ascii="Calibri" w:eastAsia="Calibri" w:hAnsi="Calibri"/>
      <w:szCs w:val="22"/>
      <w:lang w:eastAsia="en-US"/>
    </w:rPr>
  </w:style>
  <w:style w:type="character" w:customStyle="1" w:styleId="HinweisZchn">
    <w:name w:val="Hinweis Zchn"/>
    <w:link w:val="Hinweis"/>
    <w:uiPriority w:val="99"/>
    <w:rsid w:val="000550DB"/>
    <w:rPr>
      <w:rFonts w:ascii="Calibri" w:eastAsia="Calibri" w:hAnsi="Calibri" w:cs="Times New Roman"/>
      <w:shd w:val="pct12" w:color="auto" w:fill="auto"/>
      <w:lang w:val="fr-FR"/>
    </w:rPr>
  </w:style>
  <w:style w:type="paragraph" w:customStyle="1" w:styleId="FormularAusfllenBieter">
    <w:name w:val="Formular_Ausfüllen_Bieter"/>
    <w:basedOn w:val="Normal"/>
    <w:link w:val="FormularAusfllenBieterZchn"/>
    <w:uiPriority w:val="99"/>
    <w:rsid w:val="000550DB"/>
    <w:pPr>
      <w:spacing w:before="60" w:after="60" w:line="276" w:lineRule="auto"/>
      <w:ind w:right="113"/>
    </w:pPr>
    <w:rPr>
      <w:rFonts w:ascii="Calibri" w:eastAsia="Calibri" w:hAnsi="Calibri"/>
      <w:color w:val="0000FF"/>
      <w:sz w:val="18"/>
      <w:szCs w:val="18"/>
      <w:lang w:eastAsia="en-US"/>
    </w:rPr>
  </w:style>
  <w:style w:type="character" w:customStyle="1" w:styleId="FormularAusfllenBieterZchn">
    <w:name w:val="Formular_Ausfüllen_Bieter Zchn"/>
    <w:link w:val="FormularAusfllenBieter"/>
    <w:uiPriority w:val="99"/>
    <w:rsid w:val="000550DB"/>
    <w:rPr>
      <w:rFonts w:ascii="Calibri" w:eastAsia="Calibri" w:hAnsi="Calibri" w:cs="Times New Roman"/>
      <w:color w:val="0000FF"/>
      <w:sz w:val="18"/>
      <w:szCs w:val="18"/>
      <w:lang w:val="fr-FR"/>
    </w:rPr>
  </w:style>
  <w:style w:type="character" w:customStyle="1" w:styleId="Heading5Char">
    <w:name w:val="Heading 5 Char"/>
    <w:basedOn w:val="DefaultParagraphFont"/>
    <w:link w:val="Heading5"/>
    <w:uiPriority w:val="9"/>
    <w:semiHidden/>
    <w:rsid w:val="00CB2DAC"/>
    <w:rPr>
      <w:rFonts w:asciiTheme="majorHAnsi" w:eastAsiaTheme="majorEastAsia" w:hAnsiTheme="majorHAnsi" w:cstheme="majorBidi"/>
      <w:color w:val="365F91" w:themeColor="accent1" w:themeShade="BF"/>
      <w:szCs w:val="24"/>
      <w:lang w:eastAsia="de-DE"/>
    </w:rPr>
  </w:style>
  <w:style w:type="character" w:customStyle="1" w:styleId="Heading6Char">
    <w:name w:val="Heading 6 Char"/>
    <w:basedOn w:val="DefaultParagraphFont"/>
    <w:link w:val="Heading6"/>
    <w:uiPriority w:val="9"/>
    <w:semiHidden/>
    <w:rsid w:val="00CB2DAC"/>
    <w:rPr>
      <w:rFonts w:asciiTheme="majorHAnsi" w:eastAsiaTheme="majorEastAsia" w:hAnsiTheme="majorHAnsi" w:cstheme="majorBidi"/>
      <w:color w:val="243F60" w:themeColor="accent1" w:themeShade="7F"/>
      <w:szCs w:val="24"/>
      <w:lang w:eastAsia="de-DE"/>
    </w:rPr>
  </w:style>
  <w:style w:type="character" w:customStyle="1" w:styleId="Heading7Char">
    <w:name w:val="Heading 7 Char"/>
    <w:basedOn w:val="DefaultParagraphFont"/>
    <w:link w:val="Heading7"/>
    <w:uiPriority w:val="9"/>
    <w:semiHidden/>
    <w:rsid w:val="00CB2DAC"/>
    <w:rPr>
      <w:rFonts w:asciiTheme="majorHAnsi" w:eastAsiaTheme="majorEastAsia" w:hAnsiTheme="majorHAnsi" w:cstheme="majorBidi"/>
      <w:i/>
      <w:iCs/>
      <w:color w:val="243F60" w:themeColor="accent1" w:themeShade="7F"/>
      <w:szCs w:val="24"/>
      <w:lang w:eastAsia="de-DE"/>
    </w:rPr>
  </w:style>
  <w:style w:type="character" w:customStyle="1" w:styleId="Heading8Char">
    <w:name w:val="Heading 8 Char"/>
    <w:basedOn w:val="DefaultParagraphFont"/>
    <w:link w:val="Heading8"/>
    <w:uiPriority w:val="9"/>
    <w:semiHidden/>
    <w:rsid w:val="00CB2DAC"/>
    <w:rPr>
      <w:rFonts w:asciiTheme="majorHAnsi" w:eastAsiaTheme="majorEastAsia" w:hAnsiTheme="majorHAnsi" w:cstheme="majorBidi"/>
      <w:color w:val="272727" w:themeColor="text1" w:themeTint="D8"/>
      <w:sz w:val="21"/>
      <w:szCs w:val="21"/>
      <w:lang w:eastAsia="de-DE"/>
    </w:rPr>
  </w:style>
  <w:style w:type="character" w:customStyle="1" w:styleId="Heading9Char">
    <w:name w:val="Heading 9 Char"/>
    <w:basedOn w:val="DefaultParagraphFont"/>
    <w:link w:val="Heading9"/>
    <w:uiPriority w:val="9"/>
    <w:semiHidden/>
    <w:rsid w:val="00CB2DAC"/>
    <w:rPr>
      <w:rFonts w:asciiTheme="majorHAnsi" w:eastAsiaTheme="majorEastAsia" w:hAnsiTheme="majorHAnsi" w:cstheme="majorBidi"/>
      <w:i/>
      <w:iCs/>
      <w:color w:val="272727" w:themeColor="text1" w:themeTint="D8"/>
      <w:sz w:val="21"/>
      <w:szCs w:val="21"/>
      <w:lang w:eastAsia="de-DE"/>
    </w:rPr>
  </w:style>
  <w:style w:type="paragraph" w:styleId="TOC1">
    <w:name w:val="toc 1"/>
    <w:basedOn w:val="Normal"/>
    <w:next w:val="Normal"/>
    <w:autoRedefine/>
    <w:uiPriority w:val="39"/>
    <w:unhideWhenUsed/>
    <w:rsid w:val="00EC3D5F"/>
    <w:pPr>
      <w:tabs>
        <w:tab w:val="left" w:pos="440"/>
        <w:tab w:val="right" w:leader="dot" w:pos="9204"/>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16623753">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285044510">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033309333">
      <w:bodyDiv w:val="1"/>
      <w:marLeft w:val="0"/>
      <w:marRight w:val="0"/>
      <w:marTop w:val="0"/>
      <w:marBottom w:val="0"/>
      <w:divBdr>
        <w:top w:val="none" w:sz="0" w:space="0" w:color="auto"/>
        <w:left w:val="none" w:sz="0" w:space="0" w:color="auto"/>
        <w:bottom w:val="none" w:sz="0" w:space="0" w:color="auto"/>
        <w:right w:val="none" w:sz="0" w:space="0" w:color="auto"/>
      </w:divBdr>
    </w:div>
    <w:div w:id="1144353493">
      <w:bodyDiv w:val="1"/>
      <w:marLeft w:val="0"/>
      <w:marRight w:val="0"/>
      <w:marTop w:val="0"/>
      <w:marBottom w:val="0"/>
      <w:divBdr>
        <w:top w:val="none" w:sz="0" w:space="0" w:color="auto"/>
        <w:left w:val="none" w:sz="0" w:space="0" w:color="auto"/>
        <w:bottom w:val="none" w:sz="0" w:space="0" w:color="auto"/>
        <w:right w:val="none" w:sz="0" w:space="0" w:color="auto"/>
      </w:divBdr>
    </w:div>
    <w:div w:id="1180974930">
      <w:bodyDiv w:val="1"/>
      <w:marLeft w:val="0"/>
      <w:marRight w:val="0"/>
      <w:marTop w:val="0"/>
      <w:marBottom w:val="0"/>
      <w:divBdr>
        <w:top w:val="none" w:sz="0" w:space="0" w:color="auto"/>
        <w:left w:val="none" w:sz="0" w:space="0" w:color="auto"/>
        <w:bottom w:val="none" w:sz="0" w:space="0" w:color="auto"/>
        <w:right w:val="none" w:sz="0" w:space="0" w:color="auto"/>
      </w:divBdr>
    </w:div>
    <w:div w:id="1343624177">
      <w:bodyDiv w:val="1"/>
      <w:marLeft w:val="0"/>
      <w:marRight w:val="0"/>
      <w:marTop w:val="0"/>
      <w:marBottom w:val="0"/>
      <w:divBdr>
        <w:top w:val="none" w:sz="0" w:space="0" w:color="auto"/>
        <w:left w:val="none" w:sz="0" w:space="0" w:color="auto"/>
        <w:bottom w:val="none" w:sz="0" w:space="0" w:color="auto"/>
        <w:right w:val="none" w:sz="0" w:space="0" w:color="auto"/>
      </w:divBdr>
    </w:div>
    <w:div w:id="1374960351">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495338834">
      <w:bodyDiv w:val="1"/>
      <w:marLeft w:val="0"/>
      <w:marRight w:val="0"/>
      <w:marTop w:val="0"/>
      <w:marBottom w:val="0"/>
      <w:divBdr>
        <w:top w:val="none" w:sz="0" w:space="0" w:color="auto"/>
        <w:left w:val="none" w:sz="0" w:space="0" w:color="auto"/>
        <w:bottom w:val="none" w:sz="0" w:space="0" w:color="auto"/>
        <w:right w:val="none" w:sz="0" w:space="0" w:color="auto"/>
      </w:divBdr>
    </w:div>
    <w:div w:id="1523666166">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 w:id="191038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lex.europa.eu/legal-content/EN/TXT/?uri=CELEX%3A02014R0833-2023100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FR/TXT/?uri=CELEX%3A02014R0833-202310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me_nim\Downloads\lokal-eigenerklaerung-eignung-sachg&#252;ter-fr.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2.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3.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4.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lokal-eigenerklaerung-eignung-sachgüter-fr</Template>
  <TotalTime>0</TotalTime>
  <Pages>7</Pages>
  <Words>1708</Words>
  <Characters>9740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lokal-eigenerklaerung-eignung-sachgüter-sample-en Stand: 06/2025</vt:lpstr>
    </vt:vector>
  </TitlesOfParts>
  <Company>GIZ GmbH</Company>
  <LinksUpToDate>false</LinksUpToDate>
  <CharactersWithSpaces>11426</CharactersWithSpaces>
  <SharedDoc>false</SharedDoc>
  <HLinks>
    <vt:vector size="36" baseType="variant">
      <vt:variant>
        <vt:i4>6357096</vt:i4>
      </vt:variant>
      <vt:variant>
        <vt:i4>72</vt:i4>
      </vt:variant>
      <vt:variant>
        <vt:i4>0</vt:i4>
      </vt:variant>
      <vt:variant>
        <vt:i4>5</vt:i4>
      </vt:variant>
      <vt:variant>
        <vt:lpwstr>https://eur-lex.europa.eu/legal-content/EN/TXT/?uri=CELEX%3A02014R0833-20231001</vt:lpwstr>
      </vt:variant>
      <vt:variant>
        <vt:lpwstr/>
      </vt:variant>
      <vt:variant>
        <vt:i4>8192107</vt:i4>
      </vt:variant>
      <vt:variant>
        <vt:i4>69</vt:i4>
      </vt:variant>
      <vt:variant>
        <vt:i4>0</vt:i4>
      </vt:variant>
      <vt:variant>
        <vt:i4>5</vt:i4>
      </vt:variant>
      <vt:variant>
        <vt:lpwstr>https://eur-lex.europa.eu/legal-content/FR/TXT/?uri=CELEX%3A02014R0833-20231001</vt:lpwstr>
      </vt:variant>
      <vt:variant>
        <vt:lpwstr/>
      </vt:variant>
      <vt:variant>
        <vt:i4>1900593</vt:i4>
      </vt:variant>
      <vt:variant>
        <vt:i4>23</vt:i4>
      </vt:variant>
      <vt:variant>
        <vt:i4>0</vt:i4>
      </vt:variant>
      <vt:variant>
        <vt:i4>5</vt:i4>
      </vt:variant>
      <vt:variant>
        <vt:lpwstr/>
      </vt:variant>
      <vt:variant>
        <vt:lpwstr>_Toc204369109</vt:lpwstr>
      </vt:variant>
      <vt:variant>
        <vt:i4>1900593</vt:i4>
      </vt:variant>
      <vt:variant>
        <vt:i4>17</vt:i4>
      </vt:variant>
      <vt:variant>
        <vt:i4>0</vt:i4>
      </vt:variant>
      <vt:variant>
        <vt:i4>5</vt:i4>
      </vt:variant>
      <vt:variant>
        <vt:lpwstr/>
      </vt:variant>
      <vt:variant>
        <vt:lpwstr>_Toc204369108</vt:lpwstr>
      </vt:variant>
      <vt:variant>
        <vt:i4>1900593</vt:i4>
      </vt:variant>
      <vt:variant>
        <vt:i4>11</vt:i4>
      </vt:variant>
      <vt:variant>
        <vt:i4>0</vt:i4>
      </vt:variant>
      <vt:variant>
        <vt:i4>5</vt:i4>
      </vt:variant>
      <vt:variant>
        <vt:lpwstr/>
      </vt:variant>
      <vt:variant>
        <vt:lpwstr>_Toc204369107</vt:lpwstr>
      </vt:variant>
      <vt:variant>
        <vt:i4>1900593</vt:i4>
      </vt:variant>
      <vt:variant>
        <vt:i4>5</vt:i4>
      </vt:variant>
      <vt:variant>
        <vt:i4>0</vt:i4>
      </vt:variant>
      <vt:variant>
        <vt:i4>5</vt:i4>
      </vt:variant>
      <vt:variant>
        <vt:lpwstr/>
      </vt:variant>
      <vt:variant>
        <vt:lpwstr>_Toc204369106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lokal-eigenerklaerung-eignung-sachgüter-sample-fr Stand: 05/2025</dc:title>
  <dc:subject/>
  <dc:creator>Mohamed, Nima GIZ DJ</dc:creator>
  <cp:keywords/>
  <dc:description>Self-declaration of eligibility for the award
of contracts up to the EU threshold – procedure with competitive tender</dc:description>
  <cp:lastModifiedBy>Mohamed, Nima GIZ DJ</cp:lastModifiedBy>
  <cp:revision>3</cp:revision>
  <cp:lastPrinted>2018-02-16T21:47:00Z</cp:lastPrinted>
  <dcterms:created xsi:type="dcterms:W3CDTF">2026-08-11T07:21:00Z</dcterms:created>
  <dcterms:modified xsi:type="dcterms:W3CDTF">2026-08-11T11:06:00Z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y fmtid="{D5CDD505-2E9C-101B-9397-08002B2CF9AE}" pid="3" name="MediaServiceImageTags">
    <vt:lpwstr/>
  </property>
</Properties>
</file>